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B0AF" w14:textId="1CF50F8C" w:rsidR="001B6C02" w:rsidRPr="00D85DE7" w:rsidRDefault="007A6BE4" w:rsidP="00D85DE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On the characterization of nanoporous carbons with small-angle scattering </w:t>
      </w:r>
    </w:p>
    <w:p w14:paraId="31194DE9" w14:textId="112BEE99" w:rsidR="00896EDC" w:rsidRPr="007569C4" w:rsidRDefault="007A6BE4" w:rsidP="00896EDC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  <w:r w:rsidRPr="007A6BE4">
        <w:rPr>
          <w:rFonts w:ascii="Times New Roman" w:eastAsia="Times New Roman" w:hAnsi="Times New Roman" w:cs="Times New Roman"/>
          <w:color w:val="000000"/>
          <w:u w:val="single"/>
        </w:rPr>
        <w:t>Oskar Paris</w:t>
      </w:r>
      <w:r w:rsidR="00BB0642" w:rsidRPr="007A6BE4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7A6BE4">
        <w:rPr>
          <w:rFonts w:ascii="Times New Roman" w:eastAsia="Times New Roman" w:hAnsi="Times New Roman" w:cs="Times New Roman"/>
          <w:color w:val="000000"/>
        </w:rPr>
        <w:t xml:space="preserve">, </w:t>
      </w:r>
      <w:r w:rsidR="00BB0642" w:rsidRPr="007A6BE4">
        <w:rPr>
          <w:rFonts w:ascii="Times New Roman" w:eastAsia="Times New Roman" w:hAnsi="Times New Roman" w:cs="Times New Roman"/>
          <w:color w:val="000000"/>
        </w:rPr>
        <w:t>and</w:t>
      </w:r>
      <w:r w:rsidR="00BB0642" w:rsidRPr="007569C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Christian Prehal</w:t>
      </w:r>
      <w:r w:rsidR="00BB0642" w:rsidRPr="007569C4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7A26A427" w14:textId="07B372BE" w:rsidR="007A6BE4" w:rsidRDefault="00D60FB2" w:rsidP="007569C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lang w:eastAsia="ja-JP"/>
        </w:rPr>
      </w:pPr>
      <w:r w:rsidRPr="007569C4">
        <w:rPr>
          <w:rFonts w:ascii="Times New Roman" w:hAnsi="Times New Roman" w:cs="Times New Roman"/>
          <w:vertAlign w:val="superscript"/>
          <w:lang w:eastAsia="ja-JP"/>
        </w:rPr>
        <w:t>1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  <w:r w:rsidR="007A6BE4">
        <w:rPr>
          <w:rFonts w:ascii="Times New Roman" w:hAnsi="Times New Roman" w:cs="Times New Roman"/>
          <w:lang w:eastAsia="ja-JP"/>
        </w:rPr>
        <w:t xml:space="preserve">Chair of Physics, Department Physics, Mechanics and Electrical Engineering, </w:t>
      </w:r>
      <w:proofErr w:type="spellStart"/>
      <w:r w:rsidR="007A6BE4">
        <w:rPr>
          <w:rFonts w:ascii="Times New Roman" w:hAnsi="Times New Roman" w:cs="Times New Roman"/>
          <w:lang w:eastAsia="ja-JP"/>
        </w:rPr>
        <w:t>Montanuniversität</w:t>
      </w:r>
      <w:proofErr w:type="spellEnd"/>
      <w:r w:rsidR="007A6BE4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="007A6BE4">
        <w:rPr>
          <w:rFonts w:ascii="Times New Roman" w:hAnsi="Times New Roman" w:cs="Times New Roman"/>
          <w:lang w:eastAsia="ja-JP"/>
        </w:rPr>
        <w:t>Leoben</w:t>
      </w:r>
      <w:proofErr w:type="spellEnd"/>
      <w:r w:rsidR="007A6BE4">
        <w:rPr>
          <w:rFonts w:ascii="Times New Roman" w:hAnsi="Times New Roman" w:cs="Times New Roman"/>
          <w:lang w:eastAsia="ja-JP"/>
        </w:rPr>
        <w:t xml:space="preserve">, Franz-Josef-Strasse 19, 8700 </w:t>
      </w:r>
      <w:proofErr w:type="spellStart"/>
      <w:r w:rsidR="007A6BE4">
        <w:rPr>
          <w:rFonts w:ascii="Times New Roman" w:hAnsi="Times New Roman" w:cs="Times New Roman"/>
          <w:lang w:eastAsia="ja-JP"/>
        </w:rPr>
        <w:t>Leoben</w:t>
      </w:r>
      <w:proofErr w:type="spellEnd"/>
      <w:r w:rsidR="007A6BE4">
        <w:rPr>
          <w:rFonts w:ascii="Times New Roman" w:hAnsi="Times New Roman" w:cs="Times New Roman"/>
          <w:lang w:eastAsia="ja-JP"/>
        </w:rPr>
        <w:t>, AUSTRIA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</w:p>
    <w:p w14:paraId="3E165CA2" w14:textId="27837E24" w:rsidR="007A6BE4" w:rsidRDefault="00D60FB2" w:rsidP="007569C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</w:rPr>
      </w:pPr>
      <w:r w:rsidRPr="007A6BE4">
        <w:rPr>
          <w:rFonts w:ascii="Times New Roman" w:hAnsi="Times New Roman" w:cs="Times New Roman"/>
          <w:vertAlign w:val="superscript"/>
          <w:lang w:eastAsia="ja-JP"/>
        </w:rPr>
        <w:t>2</w:t>
      </w:r>
      <w:r w:rsidRPr="007A6BE4">
        <w:rPr>
          <w:rFonts w:ascii="Times New Roman" w:hAnsi="Times New Roman" w:cs="Times New Roman"/>
          <w:lang w:eastAsia="ja-JP"/>
        </w:rPr>
        <w:t xml:space="preserve"> </w:t>
      </w:r>
      <w:r w:rsidR="007A6BE4" w:rsidRPr="007A6BE4">
        <w:rPr>
          <w:rFonts w:ascii="Times New Roman" w:hAnsi="Times New Roman" w:cs="Times New Roman"/>
          <w:lang w:eastAsia="ja-JP"/>
        </w:rPr>
        <w:t>Department of Chemistry and Physics of Materials</w:t>
      </w:r>
      <w:r w:rsidR="00DA7576" w:rsidRPr="007A6BE4">
        <w:rPr>
          <w:rFonts w:ascii="Times New Roman" w:hAnsi="Times New Roman" w:cs="Times New Roman"/>
          <w:lang w:eastAsia="ja-JP"/>
        </w:rPr>
        <w:t xml:space="preserve">, </w:t>
      </w:r>
      <w:r w:rsidR="007A6BE4" w:rsidRPr="007A6BE4">
        <w:rPr>
          <w:rFonts w:ascii="Times New Roman" w:hAnsi="Times New Roman" w:cs="Times New Roman"/>
          <w:lang w:eastAsia="ja-JP"/>
        </w:rPr>
        <w:t xml:space="preserve">Paris </w:t>
      </w:r>
      <w:proofErr w:type="spellStart"/>
      <w:r w:rsidR="007A6BE4" w:rsidRPr="007A6BE4">
        <w:rPr>
          <w:rFonts w:ascii="Times New Roman" w:hAnsi="Times New Roman" w:cs="Times New Roman"/>
          <w:lang w:eastAsia="ja-JP"/>
        </w:rPr>
        <w:t>Lodron</w:t>
      </w:r>
      <w:proofErr w:type="spellEnd"/>
      <w:r w:rsidR="007A6BE4" w:rsidRPr="007A6BE4">
        <w:rPr>
          <w:rFonts w:ascii="Times New Roman" w:hAnsi="Times New Roman" w:cs="Times New Roman"/>
          <w:lang w:eastAsia="ja-JP"/>
        </w:rPr>
        <w:t xml:space="preserve"> University of Salzburg</w:t>
      </w:r>
      <w:r w:rsidR="00DA7576" w:rsidRPr="007A6BE4">
        <w:rPr>
          <w:rFonts w:ascii="Times New Roman" w:hAnsi="Times New Roman" w:cs="Times New Roman"/>
          <w:lang w:eastAsia="ja-JP"/>
        </w:rPr>
        <w:t xml:space="preserve">, </w:t>
      </w:r>
      <w:r w:rsidR="007A6BE4" w:rsidRPr="007A6BE4">
        <w:rPr>
          <w:rFonts w:ascii="Times New Roman" w:hAnsi="Times New Roman" w:cs="Times New Roman"/>
        </w:rPr>
        <w:t>Jakob-</w:t>
      </w:r>
      <w:proofErr w:type="spellStart"/>
      <w:r w:rsidR="007A6BE4" w:rsidRPr="007A6BE4">
        <w:rPr>
          <w:rFonts w:ascii="Times New Roman" w:hAnsi="Times New Roman" w:cs="Times New Roman"/>
        </w:rPr>
        <w:t>Haringer</w:t>
      </w:r>
      <w:proofErr w:type="spellEnd"/>
      <w:r w:rsidR="007A6BE4" w:rsidRPr="007A6BE4">
        <w:rPr>
          <w:rFonts w:ascii="Times New Roman" w:hAnsi="Times New Roman" w:cs="Times New Roman"/>
        </w:rPr>
        <w:t>-Strasse 2a</w:t>
      </w:r>
      <w:r w:rsidR="007A6BE4">
        <w:rPr>
          <w:rFonts w:ascii="Times New Roman" w:hAnsi="Times New Roman" w:cs="Times New Roman"/>
        </w:rPr>
        <w:t>,</w:t>
      </w:r>
      <w:r w:rsidR="007A6BE4" w:rsidRPr="007A6BE4">
        <w:rPr>
          <w:rFonts w:ascii="Times New Roman" w:hAnsi="Times New Roman" w:cs="Times New Roman"/>
        </w:rPr>
        <w:t xml:space="preserve"> 5020 Salzburg</w:t>
      </w:r>
      <w:r w:rsidR="007A6BE4">
        <w:rPr>
          <w:rFonts w:ascii="Times New Roman" w:hAnsi="Times New Roman" w:cs="Times New Roman"/>
        </w:rPr>
        <w:t>, AUSTRIA</w:t>
      </w:r>
    </w:p>
    <w:p w14:paraId="3FE64E68" w14:textId="44B98A22" w:rsidR="00D60FB2" w:rsidRPr="007A6BE4" w:rsidRDefault="007569C4" w:rsidP="007569C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lang w:eastAsia="ja-JP"/>
        </w:rPr>
      </w:pPr>
      <w:r w:rsidRPr="007A6BE4">
        <w:rPr>
          <w:rFonts w:ascii="Times New Roman" w:hAnsi="Times New Roman" w:cs="Times New Roman"/>
          <w:lang w:eastAsia="ja-JP"/>
        </w:rPr>
        <w:t xml:space="preserve">email for correspondence: </w:t>
      </w:r>
      <w:r w:rsidR="007A6BE4">
        <w:rPr>
          <w:rFonts w:ascii="Times New Roman" w:hAnsi="Times New Roman" w:cs="Times New Roman"/>
          <w:lang w:eastAsia="ja-JP"/>
        </w:rPr>
        <w:t>Oskar.paris@unileoben.ac.at</w:t>
      </w:r>
    </w:p>
    <w:p w14:paraId="6F414BA5" w14:textId="77777777" w:rsidR="00896EDC" w:rsidRPr="007569C4" w:rsidRDefault="00896EDC" w:rsidP="00896EDC">
      <w:pPr>
        <w:spacing w:after="12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CC7AC93" w14:textId="01AA573A" w:rsidR="008A46C3" w:rsidRDefault="00017BEB" w:rsidP="00D85DE7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Small-angle scattering of X-rays (SAXS) has long been used to characterize </w:t>
      </w:r>
      <w:r w:rsidR="008A46C3">
        <w:rPr>
          <w:rFonts w:ascii="Times New Roman" w:eastAsia="Times New Roman" w:hAnsi="Times New Roman" w:cs="Times New Roman"/>
          <w:color w:val="000000"/>
        </w:rPr>
        <w:t>nano</w:t>
      </w:r>
      <w:r>
        <w:rPr>
          <w:rFonts w:ascii="Times New Roman" w:eastAsia="Times New Roman" w:hAnsi="Times New Roman" w:cs="Times New Roman"/>
          <w:color w:val="000000"/>
        </w:rPr>
        <w:t>porous materials. An advantage is that SA</w:t>
      </w:r>
      <w:r w:rsidR="008A46C3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S is sensitive to both, open and closed pores, and can thus deliver complementary information to gas sorption</w:t>
      </w:r>
      <w:r w:rsidR="007B03A1">
        <w:rPr>
          <w:rFonts w:ascii="Times New Roman" w:eastAsia="Times New Roman" w:hAnsi="Times New Roman" w:cs="Times New Roman"/>
          <w:color w:val="000000"/>
        </w:rPr>
        <w:t xml:space="preserve"> analysis (GSA)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EB7FE3">
        <w:rPr>
          <w:rFonts w:ascii="Times New Roman" w:eastAsia="Times New Roman" w:hAnsi="Times New Roman" w:cs="Times New Roman"/>
          <w:color w:val="000000"/>
        </w:rPr>
        <w:t>While integral parameters such as the specific pore volume or the specific surface area can readily be obtained from both methods using classical approaches,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B7FE3">
        <w:rPr>
          <w:rFonts w:ascii="Times New Roman" w:eastAsia="Times New Roman" w:hAnsi="Times New Roman" w:cs="Times New Roman"/>
          <w:color w:val="000000"/>
        </w:rPr>
        <w:t>pore size distributions (PSDs) derived</w:t>
      </w:r>
      <w:r w:rsidR="00EB7FE3" w:rsidRPr="00EB7FE3">
        <w:rPr>
          <w:rFonts w:ascii="Times New Roman" w:eastAsia="Times New Roman" w:hAnsi="Times New Roman" w:cs="Times New Roman"/>
          <w:color w:val="000000"/>
        </w:rPr>
        <w:t xml:space="preserve"> 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from the two techniques - even </w:t>
      </w:r>
      <w:r>
        <w:rPr>
          <w:rFonts w:ascii="Times New Roman" w:eastAsia="Times New Roman" w:hAnsi="Times New Roman" w:cs="Times New Roman"/>
          <w:color w:val="000000"/>
        </w:rPr>
        <w:t>when comparing fully open pore systems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 -</w:t>
      </w:r>
      <w:r w:rsidR="00617CE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are 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usually </w:t>
      </w:r>
      <w:r w:rsidR="00B7263D">
        <w:rPr>
          <w:rFonts w:ascii="Times New Roman" w:eastAsia="Times New Roman" w:hAnsi="Times New Roman" w:cs="Times New Roman"/>
          <w:color w:val="000000"/>
        </w:rPr>
        <w:t>hardly</w:t>
      </w:r>
      <w:r>
        <w:rPr>
          <w:rFonts w:ascii="Times New Roman" w:eastAsia="Times New Roman" w:hAnsi="Times New Roman" w:cs="Times New Roman"/>
          <w:color w:val="000000"/>
        </w:rPr>
        <w:t xml:space="preserve"> comparable on a quantitative level. Apart from the inherent difficulty of defining a “smooth” surface for</w:t>
      </w:r>
      <w:r w:rsidR="008A46C3">
        <w:rPr>
          <w:rFonts w:ascii="Times New Roman" w:eastAsia="Times New Roman" w:hAnsi="Times New Roman" w:cs="Times New Roman"/>
          <w:color w:val="000000"/>
        </w:rPr>
        <w:t xml:space="preserve">, e.g., </w:t>
      </w:r>
      <w:r>
        <w:rPr>
          <w:rFonts w:ascii="Times New Roman" w:eastAsia="Times New Roman" w:hAnsi="Times New Roman" w:cs="Times New Roman"/>
          <w:color w:val="000000"/>
        </w:rPr>
        <w:t xml:space="preserve">micropores with sub-nanometer pore sizes, also the shape and pore arrangement influences the results of </w:t>
      </w:r>
      <w:r w:rsidR="00A226E2"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</w:rPr>
        <w:t>PSD</w:t>
      </w:r>
      <w:r w:rsidR="008A46C3">
        <w:rPr>
          <w:rFonts w:ascii="Times New Roman" w:eastAsia="Times New Roman" w:hAnsi="Times New Roman" w:cs="Times New Roman"/>
          <w:color w:val="000000"/>
        </w:rPr>
        <w:t xml:space="preserve"> determination</w:t>
      </w:r>
      <w:r w:rsidR="00617CE3">
        <w:rPr>
          <w:rFonts w:ascii="Times New Roman" w:eastAsia="Times New Roman" w:hAnsi="Times New Roman" w:cs="Times New Roman"/>
          <w:color w:val="000000"/>
        </w:rPr>
        <w:t xml:space="preserve">. Here we show an attempt to make PSDs </w:t>
      </w:r>
      <w:r w:rsidR="008A46C3">
        <w:rPr>
          <w:rFonts w:ascii="Times New Roman" w:eastAsia="Times New Roman" w:hAnsi="Times New Roman" w:cs="Times New Roman"/>
          <w:color w:val="000000"/>
        </w:rPr>
        <w:t xml:space="preserve">derived </w:t>
      </w:r>
      <w:r w:rsidR="00617CE3">
        <w:rPr>
          <w:rFonts w:ascii="Times New Roman" w:eastAsia="Times New Roman" w:hAnsi="Times New Roman" w:cs="Times New Roman"/>
          <w:color w:val="000000"/>
        </w:rPr>
        <w:t xml:space="preserve">from SAXS and </w:t>
      </w:r>
      <w:r w:rsidR="007B03A1">
        <w:rPr>
          <w:rFonts w:ascii="Times New Roman" w:eastAsia="Times New Roman" w:hAnsi="Times New Roman" w:cs="Times New Roman"/>
          <w:color w:val="000000"/>
        </w:rPr>
        <w:t>GSA</w:t>
      </w:r>
      <w:r w:rsidR="00617CE3">
        <w:rPr>
          <w:rFonts w:ascii="Times New Roman" w:eastAsia="Times New Roman" w:hAnsi="Times New Roman" w:cs="Times New Roman"/>
          <w:color w:val="000000"/>
        </w:rPr>
        <w:t xml:space="preserve"> 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data from </w:t>
      </w:r>
      <w:r w:rsidR="00A226E2">
        <w:rPr>
          <w:rFonts w:ascii="Times New Roman" w:eastAsia="Times New Roman" w:hAnsi="Times New Roman" w:cs="Times New Roman"/>
          <w:color w:val="000000"/>
        </w:rPr>
        <w:t xml:space="preserve">a series of 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microporous </w:t>
      </w:r>
      <w:r w:rsidR="00A226E2">
        <w:rPr>
          <w:rFonts w:ascii="Times New Roman" w:eastAsia="Times New Roman" w:hAnsi="Times New Roman" w:cs="Times New Roman"/>
          <w:color w:val="000000"/>
        </w:rPr>
        <w:t xml:space="preserve">activated 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carbons </w:t>
      </w:r>
      <w:r w:rsidR="00617CE3">
        <w:rPr>
          <w:rFonts w:ascii="Times New Roman" w:eastAsia="Times New Roman" w:hAnsi="Times New Roman" w:cs="Times New Roman"/>
          <w:color w:val="000000"/>
        </w:rPr>
        <w:t>directly comparable</w:t>
      </w:r>
      <w:r w:rsidR="002E6975">
        <w:rPr>
          <w:rFonts w:ascii="Times New Roman" w:eastAsia="Times New Roman" w:hAnsi="Times New Roman" w:cs="Times New Roman"/>
          <w:color w:val="000000"/>
        </w:rPr>
        <w:t xml:space="preserve"> [1]</w:t>
      </w:r>
      <w:r w:rsidR="00617CE3">
        <w:rPr>
          <w:rFonts w:ascii="Times New Roman" w:eastAsia="Times New Roman" w:hAnsi="Times New Roman" w:cs="Times New Roman"/>
          <w:color w:val="000000"/>
        </w:rPr>
        <w:t xml:space="preserve">. To this end, a real space </w:t>
      </w:r>
      <w:r w:rsidR="002E6975">
        <w:rPr>
          <w:rFonts w:ascii="Times New Roman" w:eastAsia="Times New Roman" w:hAnsi="Times New Roman" w:cs="Times New Roman"/>
          <w:color w:val="000000"/>
        </w:rPr>
        <w:t>model</w:t>
      </w:r>
      <w:r w:rsidR="00617CE3">
        <w:rPr>
          <w:rFonts w:ascii="Times New Roman" w:eastAsia="Times New Roman" w:hAnsi="Times New Roman" w:cs="Times New Roman"/>
          <w:color w:val="000000"/>
        </w:rPr>
        <w:t xml:space="preserve"> of the pore structure is created </w:t>
      </w:r>
      <w:r w:rsidR="002E6975">
        <w:rPr>
          <w:rFonts w:ascii="Times New Roman" w:eastAsia="Times New Roman" w:hAnsi="Times New Roman" w:cs="Times New Roman"/>
          <w:color w:val="000000"/>
        </w:rPr>
        <w:t>from the SA</w:t>
      </w:r>
      <w:r w:rsidR="008A46C3">
        <w:rPr>
          <w:rFonts w:ascii="Times New Roman" w:eastAsia="Times New Roman" w:hAnsi="Times New Roman" w:cs="Times New Roman"/>
          <w:color w:val="000000"/>
        </w:rPr>
        <w:t>X</w:t>
      </w:r>
      <w:r w:rsidR="002E6975">
        <w:rPr>
          <w:rFonts w:ascii="Times New Roman" w:eastAsia="Times New Roman" w:hAnsi="Times New Roman" w:cs="Times New Roman"/>
          <w:color w:val="000000"/>
        </w:rPr>
        <w:t>S data</w:t>
      </w:r>
      <w:r w:rsidR="00B7263D">
        <w:rPr>
          <w:rFonts w:ascii="Times New Roman" w:eastAsia="Times New Roman" w:hAnsi="Times New Roman" w:cs="Times New Roman"/>
          <w:color w:val="000000"/>
        </w:rPr>
        <w:t xml:space="preserve"> using the concept of Gaussian random fields.</w:t>
      </w:r>
      <w:r w:rsidR="008A46C3">
        <w:rPr>
          <w:rFonts w:ascii="Times New Roman" w:eastAsia="Times New Roman" w:hAnsi="Times New Roman" w:cs="Times New Roman"/>
          <w:color w:val="000000"/>
        </w:rPr>
        <w:t xml:space="preserve"> </w:t>
      </w:r>
      <w:r w:rsidR="00B7263D">
        <w:rPr>
          <w:rFonts w:ascii="Times New Roman" w:eastAsia="Times New Roman" w:hAnsi="Times New Roman" w:cs="Times New Roman"/>
          <w:color w:val="000000"/>
        </w:rPr>
        <w:t xml:space="preserve">From these data, 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“size </w:t>
      </w:r>
      <w:r w:rsidR="00B7263D">
        <w:rPr>
          <w:rFonts w:ascii="Times New Roman" w:eastAsia="Times New Roman" w:hAnsi="Times New Roman" w:cs="Times New Roman"/>
          <w:color w:val="000000"/>
        </w:rPr>
        <w:t>distribution</w:t>
      </w:r>
      <w:r w:rsidR="00A226E2">
        <w:rPr>
          <w:rFonts w:ascii="Times New Roman" w:eastAsia="Times New Roman" w:hAnsi="Times New Roman" w:cs="Times New Roman"/>
          <w:color w:val="000000"/>
        </w:rPr>
        <w:t>s</w:t>
      </w:r>
      <w:r w:rsidR="00EB7FE3">
        <w:rPr>
          <w:rFonts w:ascii="Times New Roman" w:eastAsia="Times New Roman" w:hAnsi="Times New Roman" w:cs="Times New Roman"/>
          <w:color w:val="000000"/>
        </w:rPr>
        <w:t>”,</w:t>
      </w:r>
      <w:r w:rsidR="00B7263D">
        <w:rPr>
          <w:rFonts w:ascii="Times New Roman" w:eastAsia="Times New Roman" w:hAnsi="Times New Roman" w:cs="Times New Roman"/>
          <w:color w:val="000000"/>
        </w:rPr>
        <w:t xml:space="preserve"> </w:t>
      </w:r>
      <w:r w:rsidR="00EB7FE3">
        <w:rPr>
          <w:rFonts w:ascii="Times New Roman" w:eastAsia="Times New Roman" w:hAnsi="Times New Roman" w:cs="Times New Roman"/>
          <w:color w:val="000000"/>
        </w:rPr>
        <w:t>e.g., the distribution of</w:t>
      </w:r>
      <w:r w:rsidR="00B7263D">
        <w:rPr>
          <w:rFonts w:ascii="Times New Roman" w:eastAsia="Times New Roman" w:hAnsi="Times New Roman" w:cs="Times New Roman"/>
          <w:color w:val="000000"/>
        </w:rPr>
        <w:t xml:space="preserve"> normal distances from points on the surface to the opposite surface of a pore </w:t>
      </w:r>
      <w:r w:rsidR="00A226E2">
        <w:rPr>
          <w:rFonts w:ascii="Times New Roman" w:eastAsia="Times New Roman" w:hAnsi="Times New Roman" w:cs="Times New Roman"/>
          <w:color w:val="000000"/>
        </w:rPr>
        <w:t>can</w:t>
      </w:r>
      <w:r w:rsidR="00B7263D">
        <w:rPr>
          <w:rFonts w:ascii="Times New Roman" w:eastAsia="Times New Roman" w:hAnsi="Times New Roman" w:cs="Times New Roman"/>
          <w:color w:val="000000"/>
        </w:rPr>
        <w:t xml:space="preserve"> easily </w:t>
      </w:r>
      <w:r w:rsidR="00A226E2">
        <w:rPr>
          <w:rFonts w:ascii="Times New Roman" w:eastAsia="Times New Roman" w:hAnsi="Times New Roman" w:cs="Times New Roman"/>
          <w:color w:val="000000"/>
        </w:rPr>
        <w:t xml:space="preserve">be </w:t>
      </w:r>
      <w:r w:rsidR="00B7263D">
        <w:rPr>
          <w:rFonts w:ascii="Times New Roman" w:eastAsia="Times New Roman" w:hAnsi="Times New Roman" w:cs="Times New Roman"/>
          <w:color w:val="000000"/>
        </w:rPr>
        <w:t xml:space="preserve">calculated. This distribution however deviates considerably from the PSD obtained from </w:t>
      </w:r>
      <w:r w:rsidR="00A226E2">
        <w:rPr>
          <w:rFonts w:ascii="Times New Roman" w:eastAsia="Times New Roman" w:hAnsi="Times New Roman" w:cs="Times New Roman"/>
          <w:color w:val="000000"/>
        </w:rPr>
        <w:t>GSA</w:t>
      </w:r>
      <w:r w:rsidR="007B03A1" w:rsidRPr="007B03A1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r w:rsidR="00B821D3">
        <w:rPr>
          <w:rFonts w:ascii="Times New Roman" w:eastAsia="Times New Roman" w:hAnsi="Times New Roman" w:cs="Times New Roman"/>
          <w:color w:val="000000"/>
        </w:rPr>
        <w:t>data</w:t>
      </w:r>
      <w:r w:rsidR="00B821D3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0"/>
      <w:r w:rsidR="00EB7FE3">
        <w:rPr>
          <w:rFonts w:ascii="Times New Roman" w:eastAsia="Times New Roman" w:hAnsi="Times New Roman" w:cs="Times New Roman"/>
          <w:color w:val="000000"/>
        </w:rPr>
        <w:t xml:space="preserve">using </w:t>
      </w:r>
      <w:r w:rsidR="00A226E2">
        <w:rPr>
          <w:rFonts w:ascii="Times New Roman" w:eastAsia="Times New Roman" w:hAnsi="Times New Roman" w:cs="Times New Roman"/>
          <w:color w:val="000000"/>
        </w:rPr>
        <w:t>a mixed quenched solid density functional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 </w:t>
      </w:r>
      <w:r w:rsidR="00A226E2">
        <w:rPr>
          <w:rFonts w:ascii="Times New Roman" w:eastAsia="Times New Roman" w:hAnsi="Times New Roman" w:cs="Times New Roman"/>
          <w:color w:val="000000"/>
        </w:rPr>
        <w:t>(</w:t>
      </w:r>
      <w:r w:rsidR="00EB7FE3">
        <w:rPr>
          <w:rFonts w:ascii="Times New Roman" w:eastAsia="Times New Roman" w:hAnsi="Times New Roman" w:cs="Times New Roman"/>
          <w:color w:val="000000"/>
        </w:rPr>
        <w:t>QSDFT</w:t>
      </w:r>
      <w:r w:rsidR="00A226E2">
        <w:rPr>
          <w:rFonts w:ascii="Times New Roman" w:eastAsia="Times New Roman" w:hAnsi="Times New Roman" w:cs="Times New Roman"/>
          <w:color w:val="000000"/>
        </w:rPr>
        <w:t>)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 kernel </w:t>
      </w:r>
      <w:r w:rsidR="00607170">
        <w:rPr>
          <w:rFonts w:ascii="Times New Roman" w:eastAsia="Times New Roman" w:hAnsi="Times New Roman" w:cs="Times New Roman"/>
          <w:color w:val="000000"/>
        </w:rPr>
        <w:t>due to its inherent assumption of</w:t>
      </w:r>
      <w:r w:rsidR="00EB7FE3">
        <w:rPr>
          <w:rFonts w:ascii="Times New Roman" w:eastAsia="Times New Roman" w:hAnsi="Times New Roman" w:cs="Times New Roman"/>
          <w:color w:val="000000"/>
        </w:rPr>
        <w:t xml:space="preserve"> slit like pores</w:t>
      </w:r>
      <w:r w:rsidR="00B7263D">
        <w:rPr>
          <w:rFonts w:ascii="Times New Roman" w:eastAsia="Times New Roman" w:hAnsi="Times New Roman" w:cs="Times New Roman"/>
          <w:color w:val="000000"/>
        </w:rPr>
        <w:t xml:space="preserve">. </w:t>
      </w:r>
      <w:r w:rsidR="007B03A1">
        <w:rPr>
          <w:rFonts w:ascii="Times New Roman" w:eastAsia="Times New Roman" w:hAnsi="Times New Roman" w:cs="Times New Roman"/>
          <w:color w:val="000000"/>
        </w:rPr>
        <w:t>A “</w:t>
      </w:r>
      <w:r w:rsidR="008A46C3">
        <w:rPr>
          <w:rFonts w:ascii="Times New Roman" w:eastAsia="Times New Roman" w:hAnsi="Times New Roman" w:cs="Times New Roman"/>
          <w:color w:val="000000"/>
        </w:rPr>
        <w:t>Degree of Confinement</w:t>
      </w:r>
      <w:r w:rsidR="007B03A1">
        <w:rPr>
          <w:rFonts w:ascii="Times New Roman" w:eastAsia="Times New Roman" w:hAnsi="Times New Roman" w:cs="Times New Roman"/>
          <w:color w:val="000000"/>
        </w:rPr>
        <w:t>”</w:t>
      </w:r>
      <w:r w:rsidR="008A46C3">
        <w:rPr>
          <w:rFonts w:ascii="Times New Roman" w:eastAsia="Times New Roman" w:hAnsi="Times New Roman" w:cs="Times New Roman"/>
          <w:color w:val="000000"/>
        </w:rPr>
        <w:t xml:space="preserve"> parameter account</w:t>
      </w:r>
      <w:r w:rsidR="007B03A1">
        <w:rPr>
          <w:rFonts w:ascii="Times New Roman" w:eastAsia="Times New Roman" w:hAnsi="Times New Roman" w:cs="Times New Roman"/>
          <w:color w:val="000000"/>
        </w:rPr>
        <w:t>ing</w:t>
      </w:r>
      <w:r w:rsidR="008A46C3">
        <w:rPr>
          <w:rFonts w:ascii="Times New Roman" w:eastAsia="Times New Roman" w:hAnsi="Times New Roman" w:cs="Times New Roman"/>
          <w:color w:val="000000"/>
        </w:rPr>
        <w:t xml:space="preserve"> for the local pore geometry</w:t>
      </w:r>
      <w:r w:rsidR="007B03A1">
        <w:rPr>
          <w:rFonts w:ascii="Times New Roman" w:eastAsia="Times New Roman" w:hAnsi="Times New Roman" w:cs="Times New Roman"/>
          <w:color w:val="000000"/>
        </w:rPr>
        <w:t xml:space="preserve"> is employed</w:t>
      </w:r>
      <w:r w:rsidR="008A46C3">
        <w:rPr>
          <w:rFonts w:ascii="Times New Roman" w:eastAsia="Times New Roman" w:hAnsi="Times New Roman" w:cs="Times New Roman"/>
          <w:color w:val="000000"/>
        </w:rPr>
        <w:t xml:space="preserve"> </w:t>
      </w:r>
      <w:r w:rsidR="007B03A1">
        <w:rPr>
          <w:rFonts w:ascii="Times New Roman" w:eastAsia="Times New Roman" w:hAnsi="Times New Roman" w:cs="Times New Roman"/>
          <w:color w:val="000000"/>
        </w:rPr>
        <w:t>to determine an alternative size distribution for purely slit like pores from the SAXS model, which shows good agreement with the corresponding GSA data</w:t>
      </w:r>
      <w:r w:rsidR="00A226E2">
        <w:rPr>
          <w:rFonts w:ascii="Times New Roman" w:eastAsia="Times New Roman" w:hAnsi="Times New Roman" w:cs="Times New Roman"/>
          <w:color w:val="000000"/>
        </w:rPr>
        <w:t xml:space="preserve">. Potential applications of the approach may particularly be helpful for closed pore systems such as non-activated hard carbons. </w:t>
      </w:r>
    </w:p>
    <w:p w14:paraId="08F07906" w14:textId="77777777" w:rsidR="00D60FB2" w:rsidRPr="007569C4" w:rsidRDefault="00AE7ACA" w:rsidP="00AB60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69C4">
        <w:rPr>
          <w:rFonts w:ascii="Times New Roman" w:eastAsia="Times New Roman" w:hAnsi="Times New Roman" w:cs="Times New Roman"/>
          <w:b/>
          <w:color w:val="000000"/>
        </w:rPr>
        <w:t>References:</w:t>
      </w:r>
    </w:p>
    <w:p w14:paraId="3BD4F4E7" w14:textId="1191E075" w:rsidR="001041DC" w:rsidRPr="007569C4" w:rsidRDefault="00D60FB2" w:rsidP="002E697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 </w:t>
      </w:r>
      <w:proofErr w:type="spellStart"/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>Prehal</w:t>
      </w:r>
      <w:proofErr w:type="spellEnd"/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S. </w:t>
      </w:r>
      <w:proofErr w:type="spellStart"/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>Grätz</w:t>
      </w:r>
      <w:proofErr w:type="spellEnd"/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B. </w:t>
      </w:r>
      <w:proofErr w:type="spellStart"/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>Krüner</w:t>
      </w:r>
      <w:proofErr w:type="spellEnd"/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M. </w:t>
      </w:r>
      <w:proofErr w:type="spellStart"/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>Thommes</w:t>
      </w:r>
      <w:proofErr w:type="spellEnd"/>
      <w:r w:rsidR="002E6975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t>, L. Borchert, V. Presser, O. Paris</w:t>
      </w:r>
      <w:r w:rsidRPr="002E697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2E6975" w:rsidRPr="002E6975">
        <w:rPr>
          <w:rFonts w:ascii="Times New Roman" w:hAnsi="Times New Roman" w:cs="Times New Roman"/>
          <w:sz w:val="20"/>
          <w:szCs w:val="20"/>
        </w:rPr>
        <w:t>Comparing</w:t>
      </w:r>
      <w:proofErr w:type="gramEnd"/>
      <w:r w:rsidR="002E6975" w:rsidRPr="002E6975">
        <w:rPr>
          <w:rFonts w:ascii="Times New Roman" w:hAnsi="Times New Roman" w:cs="Times New Roman"/>
          <w:sz w:val="20"/>
          <w:szCs w:val="20"/>
        </w:rPr>
        <w:t xml:space="preserve"> pore structural models</w:t>
      </w:r>
      <w:r w:rsidR="002E6975">
        <w:rPr>
          <w:rFonts w:ascii="Times New Roman" w:hAnsi="Times New Roman" w:cs="Times New Roman"/>
          <w:sz w:val="20"/>
          <w:szCs w:val="20"/>
        </w:rPr>
        <w:t xml:space="preserve"> of nanoporous carbons obtained from small-angle scattering and gas adsorption, </w:t>
      </w:r>
      <w:r w:rsidR="002E6975" w:rsidRPr="002E6975">
        <w:rPr>
          <w:rFonts w:ascii="Times New Roman" w:hAnsi="Times New Roman" w:cs="Times New Roman"/>
          <w:sz w:val="20"/>
          <w:szCs w:val="20"/>
        </w:rPr>
        <w:t>Carbon</w:t>
      </w:r>
      <w:r w:rsidRPr="002E6975">
        <w:rPr>
          <w:rFonts w:ascii="Times New Roman" w:hAnsi="Times New Roman" w:cs="Times New Roman"/>
          <w:sz w:val="20"/>
          <w:szCs w:val="20"/>
        </w:rPr>
        <w:t xml:space="preserve">, </w:t>
      </w:r>
      <w:r w:rsidR="002E6975" w:rsidRPr="002E6975">
        <w:rPr>
          <w:rFonts w:ascii="Times New Roman" w:hAnsi="Times New Roman" w:cs="Times New Roman"/>
          <w:sz w:val="20"/>
          <w:szCs w:val="20"/>
        </w:rPr>
        <w:t>152</w:t>
      </w:r>
      <w:r w:rsidRPr="002E6975">
        <w:rPr>
          <w:rFonts w:ascii="Times New Roman" w:hAnsi="Times New Roman" w:cs="Times New Roman"/>
          <w:sz w:val="20"/>
          <w:szCs w:val="20"/>
        </w:rPr>
        <w:t xml:space="preserve"> (20</w:t>
      </w:r>
      <w:r w:rsidR="002E6975" w:rsidRPr="002E6975">
        <w:rPr>
          <w:rFonts w:ascii="Times New Roman" w:hAnsi="Times New Roman" w:cs="Times New Roman"/>
          <w:sz w:val="20"/>
          <w:szCs w:val="20"/>
        </w:rPr>
        <w:t>19</w:t>
      </w:r>
      <w:r w:rsidRPr="002E6975">
        <w:rPr>
          <w:rFonts w:ascii="Times New Roman" w:hAnsi="Times New Roman" w:cs="Times New Roman"/>
          <w:sz w:val="20"/>
          <w:szCs w:val="20"/>
        </w:rPr>
        <w:t xml:space="preserve">) </w:t>
      </w:r>
      <w:r w:rsidR="002E6975" w:rsidRPr="002E6975">
        <w:rPr>
          <w:rFonts w:ascii="Times New Roman" w:hAnsi="Times New Roman" w:cs="Times New Roman"/>
          <w:sz w:val="20"/>
          <w:szCs w:val="20"/>
        </w:rPr>
        <w:t>416</w:t>
      </w:r>
      <w:r w:rsidRPr="002E6975">
        <w:rPr>
          <w:rFonts w:ascii="Times New Roman" w:hAnsi="Times New Roman" w:cs="Times New Roman"/>
          <w:sz w:val="20"/>
          <w:szCs w:val="20"/>
        </w:rPr>
        <w:t>-</w:t>
      </w:r>
      <w:r w:rsidR="002E6975" w:rsidRPr="002E6975">
        <w:rPr>
          <w:rFonts w:ascii="Times New Roman" w:hAnsi="Times New Roman" w:cs="Times New Roman"/>
          <w:sz w:val="20"/>
          <w:szCs w:val="20"/>
        </w:rPr>
        <w:t>423</w:t>
      </w:r>
      <w:r w:rsidR="007569C4" w:rsidRPr="002E69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sectPr w:rsidR="001041DC" w:rsidRPr="0075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lloids and Surfaces 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tfxdr5802fsneedz6vrxwjd9af2a25fzsp&quot;&gt;Template_Library&lt;record-ids&gt;&lt;item&gt;1&lt;/item&gt;&lt;item&gt;2&lt;/item&gt;&lt;item&gt;3&lt;/item&gt;&lt;/record-ids&gt;&lt;/item&gt;&lt;/Libraries&gt;"/>
  </w:docVars>
  <w:rsids>
    <w:rsidRoot w:val="00AC1B00"/>
    <w:rsid w:val="00017BEB"/>
    <w:rsid w:val="000445E5"/>
    <w:rsid w:val="000B53FF"/>
    <w:rsid w:val="001041DC"/>
    <w:rsid w:val="00171D2B"/>
    <w:rsid w:val="00174F1C"/>
    <w:rsid w:val="001B6C02"/>
    <w:rsid w:val="001D06DE"/>
    <w:rsid w:val="00253E55"/>
    <w:rsid w:val="00277E9A"/>
    <w:rsid w:val="002E6975"/>
    <w:rsid w:val="004000BC"/>
    <w:rsid w:val="004832A8"/>
    <w:rsid w:val="00607170"/>
    <w:rsid w:val="00617CE3"/>
    <w:rsid w:val="007569C4"/>
    <w:rsid w:val="007A6BE4"/>
    <w:rsid w:val="007B03A1"/>
    <w:rsid w:val="00896EDC"/>
    <w:rsid w:val="008A46C3"/>
    <w:rsid w:val="00920AB4"/>
    <w:rsid w:val="00A226E2"/>
    <w:rsid w:val="00AB6081"/>
    <w:rsid w:val="00AC1B00"/>
    <w:rsid w:val="00AE7ACA"/>
    <w:rsid w:val="00B7263D"/>
    <w:rsid w:val="00B821D3"/>
    <w:rsid w:val="00BB0642"/>
    <w:rsid w:val="00BC1B78"/>
    <w:rsid w:val="00C06E3D"/>
    <w:rsid w:val="00C24D35"/>
    <w:rsid w:val="00D60FB2"/>
    <w:rsid w:val="00D85DE7"/>
    <w:rsid w:val="00DA7576"/>
    <w:rsid w:val="00E63E14"/>
    <w:rsid w:val="00EB7FE3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A402"/>
  <w15:chartTrackingRefBased/>
  <w15:docId w15:val="{3364B40E-63A1-4CC7-9CA9-B16309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6C02"/>
    <w:pPr>
      <w:spacing w:after="200" w:line="276" w:lineRule="auto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1B6C02"/>
    <w:rPr>
      <w:b/>
      <w:bCs/>
      <w:i/>
      <w:iCs/>
      <w:color w:val="4472C4" w:themeColor="accent1"/>
    </w:rPr>
  </w:style>
  <w:style w:type="paragraph" w:customStyle="1" w:styleId="EndNoteBibliographyTitle">
    <w:name w:val="EndNote Bibliography Title"/>
    <w:basedOn w:val="Standard"/>
    <w:link w:val="EndNoteBibliographyTitleChar"/>
    <w:rsid w:val="00FE41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FE41A2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Standard"/>
    <w:link w:val="EndNoteBibliographyChar"/>
    <w:rsid w:val="00FE41A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FE41A2"/>
    <w:rPr>
      <w:rFonts w:ascii="Calibri" w:eastAsiaTheme="minorEastAsia" w:hAnsi="Calibri" w:cs="Calibri"/>
      <w:noProof/>
    </w:rPr>
  </w:style>
  <w:style w:type="character" w:styleId="Hyperlink">
    <w:name w:val="Hyperlink"/>
    <w:basedOn w:val="Absatz-Standardschriftart"/>
    <w:uiPriority w:val="99"/>
    <w:unhideWhenUsed/>
    <w:rsid w:val="004832A8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4832A8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4832A8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E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Pinheiro Dantas</dc:creator>
  <cp:keywords/>
  <dc:description/>
  <cp:lastModifiedBy>Oskar PAris</cp:lastModifiedBy>
  <cp:revision>5</cp:revision>
  <dcterms:created xsi:type="dcterms:W3CDTF">2023-11-13T16:27:00Z</dcterms:created>
  <dcterms:modified xsi:type="dcterms:W3CDTF">2023-11-14T08:56:00Z</dcterms:modified>
</cp:coreProperties>
</file>