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5B0AF" w14:textId="7BEDF202" w:rsidR="001B6C02" w:rsidRPr="00D85DE7" w:rsidRDefault="00BC519E" w:rsidP="00D85DE7">
      <w:pPr>
        <w:spacing w:after="24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The Effect of Carbon Nanotube Diameter on Hydration of Critical Material Ions from E-waste</w:t>
      </w:r>
    </w:p>
    <w:p w14:paraId="31194DE9" w14:textId="6F138441" w:rsidR="00896EDC" w:rsidRPr="00BC519E" w:rsidRDefault="00BC519E" w:rsidP="00896EDC">
      <w:pPr>
        <w:spacing w:after="240"/>
        <w:jc w:val="center"/>
        <w:rPr>
          <w:rFonts w:ascii="Times New Roman" w:eastAsia="Times New Roman" w:hAnsi="Times New Roman" w:cs="Times New Roman"/>
          <w:i/>
          <w:iCs/>
          <w:color w:val="000000"/>
        </w:rPr>
      </w:pPr>
      <w:r>
        <w:rPr>
          <w:rFonts w:ascii="Times New Roman" w:eastAsia="Times New Roman" w:hAnsi="Times New Roman" w:cs="Times New Roman"/>
          <w:color w:val="000000"/>
          <w:u w:val="single"/>
        </w:rPr>
        <w:t>Zachary D. Baker</w:t>
      </w:r>
      <w:r>
        <w:rPr>
          <w:rFonts w:ascii="Times New Roman" w:eastAsia="Times New Roman" w:hAnsi="Times New Roman" w:cs="Times New Roman"/>
          <w:color w:val="000000"/>
        </w:rPr>
        <w:t xml:space="preserve"> and Qing Shao</w:t>
      </w:r>
    </w:p>
    <w:p w14:paraId="3FE64E68" w14:textId="14A68C67" w:rsidR="00D60FB2" w:rsidRPr="007569C4" w:rsidRDefault="00D60FB2" w:rsidP="007569C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line="240" w:lineRule="auto"/>
        <w:jc w:val="center"/>
        <w:rPr>
          <w:rFonts w:ascii="Times New Roman" w:hAnsi="Times New Roman" w:cs="Times New Roman"/>
          <w:lang w:eastAsia="ja-JP"/>
        </w:rPr>
      </w:pPr>
      <w:r w:rsidRPr="007569C4">
        <w:rPr>
          <w:rFonts w:ascii="Times New Roman" w:hAnsi="Times New Roman" w:cs="Times New Roman"/>
          <w:lang w:eastAsia="ja-JP"/>
        </w:rPr>
        <w:t>Dept</w:t>
      </w:r>
      <w:r w:rsidR="007569C4" w:rsidRPr="007569C4">
        <w:rPr>
          <w:rFonts w:ascii="Times New Roman" w:hAnsi="Times New Roman" w:cs="Times New Roman"/>
          <w:lang w:eastAsia="ja-JP"/>
        </w:rPr>
        <w:t>.</w:t>
      </w:r>
      <w:r w:rsidRPr="007569C4">
        <w:rPr>
          <w:rFonts w:ascii="Times New Roman" w:hAnsi="Times New Roman" w:cs="Times New Roman"/>
          <w:lang w:eastAsia="ja-JP"/>
        </w:rPr>
        <w:t xml:space="preserve"> of Chem</w:t>
      </w:r>
      <w:r w:rsidR="00BC519E">
        <w:rPr>
          <w:rFonts w:ascii="Times New Roman" w:hAnsi="Times New Roman" w:cs="Times New Roman"/>
          <w:lang w:eastAsia="ja-JP"/>
        </w:rPr>
        <w:t>ical and Materials Engineering, University of Kentucky, Lexington, KY, 40506, USA</w:t>
      </w:r>
      <w:r w:rsidR="007569C4">
        <w:rPr>
          <w:rFonts w:ascii="Times New Roman" w:hAnsi="Times New Roman" w:cs="Times New Roman"/>
          <w:lang w:eastAsia="ja-JP"/>
        </w:rPr>
        <w:br/>
        <w:t xml:space="preserve">email for correspondence: </w:t>
      </w:r>
      <w:r w:rsidR="00BC519E">
        <w:rPr>
          <w:rFonts w:ascii="Times New Roman" w:hAnsi="Times New Roman" w:cs="Times New Roman"/>
          <w:lang w:eastAsia="ja-JP"/>
        </w:rPr>
        <w:t>qshao@uky.edu</w:t>
      </w:r>
    </w:p>
    <w:p w14:paraId="6F414BA5" w14:textId="77777777" w:rsidR="00896EDC" w:rsidRPr="007569C4" w:rsidRDefault="00896EDC" w:rsidP="00896EDC">
      <w:pPr>
        <w:spacing w:after="120"/>
        <w:contextualSpacing/>
        <w:jc w:val="center"/>
        <w:rPr>
          <w:rFonts w:ascii="Times New Roman" w:eastAsia="Times New Roman" w:hAnsi="Times New Roman" w:cs="Times New Roman"/>
          <w:i/>
          <w:color w:val="000000"/>
          <w:sz w:val="20"/>
          <w:szCs w:val="20"/>
        </w:rPr>
      </w:pPr>
    </w:p>
    <w:p w14:paraId="56FF085D" w14:textId="5A62B6D3" w:rsidR="00D60FB2" w:rsidRPr="00BC519E" w:rsidRDefault="00BC519E" w:rsidP="00D85DE7">
      <w:pP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Critical materials such as lithium, nickel, and cobalt play an important role in the sustainable development of society. However, </w:t>
      </w:r>
      <w:r w:rsidR="00B017F9">
        <w:rPr>
          <w:rFonts w:ascii="Times New Roman" w:eastAsia="Times New Roman" w:hAnsi="Times New Roman" w:cs="Times New Roman"/>
          <w:color w:val="000000"/>
        </w:rPr>
        <w:t>establishing</w:t>
      </w:r>
      <w:r>
        <w:rPr>
          <w:rFonts w:ascii="Times New Roman" w:eastAsia="Times New Roman" w:hAnsi="Times New Roman" w:cs="Times New Roman"/>
          <w:color w:val="000000"/>
        </w:rPr>
        <w:t xml:space="preserve"> a reliable supply of these critical materials has been a challenge for the USA. Meanwhile, electronic waste (E-waste) has become a societal burden due to the quick spread of electronic devices and electric cars. E-waste contains a large amount of </w:t>
      </w:r>
      <w:r w:rsidR="00803A90">
        <w:rPr>
          <w:rFonts w:ascii="Times New Roman" w:eastAsia="Times New Roman" w:hAnsi="Times New Roman" w:cs="Times New Roman"/>
          <w:color w:val="000000"/>
        </w:rPr>
        <w:t>exposed</w:t>
      </w:r>
      <w:r>
        <w:rPr>
          <w:rFonts w:ascii="Times New Roman" w:eastAsia="Times New Roman" w:hAnsi="Times New Roman" w:cs="Times New Roman"/>
          <w:color w:val="000000"/>
        </w:rPr>
        <w:t xml:space="preserve"> lithium, nickel, and cobalt, which will pollute the soil and water if not </w:t>
      </w:r>
      <w:r w:rsidR="0033279F">
        <w:rPr>
          <w:rFonts w:ascii="Times New Roman" w:eastAsia="Times New Roman" w:hAnsi="Times New Roman" w:cs="Times New Roman"/>
          <w:color w:val="000000"/>
        </w:rPr>
        <w:t xml:space="preserve">disposed of </w:t>
      </w:r>
      <w:r>
        <w:rPr>
          <w:rFonts w:ascii="Times New Roman" w:eastAsia="Times New Roman" w:hAnsi="Times New Roman" w:cs="Times New Roman"/>
          <w:color w:val="000000"/>
        </w:rPr>
        <w:t xml:space="preserve">properly. Thus, </w:t>
      </w:r>
      <w:r w:rsidR="0019365F">
        <w:rPr>
          <w:rFonts w:ascii="Times New Roman" w:eastAsia="Times New Roman" w:hAnsi="Times New Roman" w:cs="Times New Roman"/>
          <w:color w:val="000000"/>
        </w:rPr>
        <w:t>highly</w:t>
      </w:r>
      <w:r>
        <w:rPr>
          <w:rFonts w:ascii="Times New Roman" w:eastAsia="Times New Roman" w:hAnsi="Times New Roman" w:cs="Times New Roman"/>
          <w:color w:val="000000"/>
        </w:rPr>
        <w:t xml:space="preserve"> efficient technology that can recover critical materials from E-waste can help</w:t>
      </w:r>
      <w:r w:rsidR="00BD5A3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reduce the detrimental effects of E-waste on the environment and resolve the supply chain issue for those critical materials. One challenge of recovering critical materials from E-waste is </w:t>
      </w:r>
      <w:r w:rsidR="00BD5A37">
        <w:rPr>
          <w:rFonts w:ascii="Times New Roman" w:eastAsia="Times New Roman" w:hAnsi="Times New Roman" w:cs="Times New Roman"/>
          <w:color w:val="000000"/>
        </w:rPr>
        <w:t>developing</w:t>
      </w:r>
      <w:r>
        <w:rPr>
          <w:rFonts w:ascii="Times New Roman" w:eastAsia="Times New Roman" w:hAnsi="Times New Roman" w:cs="Times New Roman"/>
          <w:color w:val="000000"/>
        </w:rPr>
        <w:t xml:space="preserve"> </w:t>
      </w:r>
      <w:r w:rsidR="00803A90">
        <w:rPr>
          <w:rFonts w:ascii="Times New Roman" w:eastAsia="Times New Roman" w:hAnsi="Times New Roman" w:cs="Times New Roman"/>
          <w:color w:val="000000"/>
        </w:rPr>
        <w:t xml:space="preserve">a </w:t>
      </w:r>
      <w:r>
        <w:rPr>
          <w:rFonts w:ascii="Times New Roman" w:eastAsia="Times New Roman" w:hAnsi="Times New Roman" w:cs="Times New Roman"/>
          <w:color w:val="000000"/>
        </w:rPr>
        <w:t xml:space="preserve">separation technology that can </w:t>
      </w:r>
      <w:r w:rsidR="001B7FC1">
        <w:rPr>
          <w:rFonts w:ascii="Times New Roman" w:eastAsia="Times New Roman" w:hAnsi="Times New Roman" w:cs="Times New Roman"/>
          <w:color w:val="000000"/>
        </w:rPr>
        <w:t>differentiate</w:t>
      </w:r>
      <w:r>
        <w:rPr>
          <w:rFonts w:ascii="Times New Roman" w:eastAsia="Times New Roman" w:hAnsi="Times New Roman" w:cs="Times New Roman"/>
          <w:color w:val="000000"/>
        </w:rPr>
        <w:t xml:space="preserve"> between the materials themselves. </w:t>
      </w:r>
      <w:r w:rsidR="00803A90">
        <w:rPr>
          <w:rFonts w:ascii="Times New Roman" w:eastAsia="Times New Roman" w:hAnsi="Times New Roman" w:cs="Times New Roman"/>
          <w:color w:val="000000"/>
        </w:rPr>
        <w:t>N</w:t>
      </w:r>
      <w:r>
        <w:rPr>
          <w:rFonts w:ascii="Times New Roman" w:eastAsia="Times New Roman" w:hAnsi="Times New Roman" w:cs="Times New Roman"/>
          <w:color w:val="000000"/>
        </w:rPr>
        <w:t xml:space="preserve">anoporous materials have shown their exceptional potential in </w:t>
      </w:r>
      <w:r w:rsidR="003F0522">
        <w:rPr>
          <w:rFonts w:ascii="Times New Roman" w:eastAsia="Times New Roman" w:hAnsi="Times New Roman" w:cs="Times New Roman"/>
          <w:color w:val="000000"/>
        </w:rPr>
        <w:t>separating</w:t>
      </w:r>
      <w:r>
        <w:rPr>
          <w:rFonts w:ascii="Times New Roman" w:eastAsia="Times New Roman" w:hAnsi="Times New Roman" w:cs="Times New Roman"/>
          <w:color w:val="000000"/>
        </w:rPr>
        <w:t xml:space="preserve"> substrates with similar chemical and physical features. However, </w:t>
      </w:r>
      <w:r w:rsidR="00BD5A37">
        <w:rPr>
          <w:rFonts w:ascii="Times New Roman" w:eastAsia="Times New Roman" w:hAnsi="Times New Roman" w:cs="Times New Roman"/>
          <w:color w:val="000000"/>
        </w:rPr>
        <w:t>the creation</w:t>
      </w:r>
      <w:r w:rsidR="00BC0F83">
        <w:rPr>
          <w:rFonts w:ascii="Times New Roman" w:eastAsia="Times New Roman" w:hAnsi="Times New Roman" w:cs="Times New Roman"/>
          <w:color w:val="000000"/>
        </w:rPr>
        <w:t xml:space="preserve"> of</w:t>
      </w:r>
      <w:r>
        <w:rPr>
          <w:rFonts w:ascii="Times New Roman" w:eastAsia="Times New Roman" w:hAnsi="Times New Roman" w:cs="Times New Roman"/>
          <w:color w:val="000000"/>
        </w:rPr>
        <w:t xml:space="preserve"> such nanoporous materials must be based on a full understanding of the molecular thermodynamics of ionic hydration within nanoscale confinement. This work investigates the hydration structure and dynamics of three critical material ions for lithium-ion batteries (Li</w:t>
      </w:r>
      <w:r w:rsidRPr="00803A90">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Ni</w:t>
      </w:r>
      <w:r w:rsidRPr="00803A90">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and Co</w:t>
      </w:r>
      <w:r w:rsidRPr="00803A90">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with</w:t>
      </w:r>
      <w:r w:rsidR="00BD5A37">
        <w:rPr>
          <w:rFonts w:ascii="Times New Roman" w:eastAsia="Times New Roman" w:hAnsi="Times New Roman" w:cs="Times New Roman"/>
          <w:color w:val="000000"/>
        </w:rPr>
        <w:t>in</w:t>
      </w:r>
      <w:r>
        <w:rPr>
          <w:rFonts w:ascii="Times New Roman" w:eastAsia="Times New Roman" w:hAnsi="Times New Roman" w:cs="Times New Roman"/>
          <w:color w:val="000000"/>
        </w:rPr>
        <w:t xml:space="preserve"> carbon nanotubes with a diameter from 1.0-2.0 nm using molecular simulations. We deploy classical and </w:t>
      </w:r>
      <w:r>
        <w:rPr>
          <w:rFonts w:ascii="Times New Roman" w:eastAsia="Times New Roman" w:hAnsi="Times New Roman" w:cs="Times New Roman"/>
          <w:i/>
          <w:iCs/>
          <w:color w:val="000000"/>
        </w:rPr>
        <w:t>ab initio</w:t>
      </w:r>
      <w:r>
        <w:rPr>
          <w:rFonts w:ascii="Times New Roman" w:eastAsia="Times New Roman" w:hAnsi="Times New Roman" w:cs="Times New Roman"/>
          <w:color w:val="000000"/>
        </w:rPr>
        <w:t xml:space="preserve"> molecular dynamics (MD) simulations to investigate the structural and dynamic properties of water molecules with those ions within the carbon nanotubes. We also explore the development of deep learning force fields that enable us to investigate the ionic hydration within carbon nanotubes as accurate</w:t>
      </w:r>
      <w:r w:rsidR="00382B40">
        <w:rPr>
          <w:rFonts w:ascii="Times New Roman" w:eastAsia="Times New Roman" w:hAnsi="Times New Roman" w:cs="Times New Roman"/>
          <w:color w:val="000000"/>
        </w:rPr>
        <w:t>ly</w:t>
      </w:r>
      <w:r>
        <w:rPr>
          <w:rFonts w:ascii="Times New Roman" w:eastAsia="Times New Roman" w:hAnsi="Times New Roman" w:cs="Times New Roman"/>
          <w:color w:val="000000"/>
        </w:rPr>
        <w:t xml:space="preserve"> as </w:t>
      </w:r>
      <w:r w:rsidRPr="00382B40">
        <w:rPr>
          <w:rFonts w:ascii="Times New Roman" w:eastAsia="Times New Roman" w:hAnsi="Times New Roman" w:cs="Times New Roman"/>
          <w:i/>
          <w:iCs/>
          <w:color w:val="000000"/>
        </w:rPr>
        <w:t>ab initio</w:t>
      </w:r>
      <w:r>
        <w:rPr>
          <w:rFonts w:ascii="Times New Roman" w:eastAsia="Times New Roman" w:hAnsi="Times New Roman" w:cs="Times New Roman"/>
          <w:color w:val="000000"/>
        </w:rPr>
        <w:t xml:space="preserve"> MD simulation</w:t>
      </w:r>
      <w:r w:rsidR="00382B40">
        <w:rPr>
          <w:rFonts w:ascii="Times New Roman" w:eastAsia="Times New Roman" w:hAnsi="Times New Roman" w:cs="Times New Roman"/>
          <w:color w:val="000000"/>
        </w:rPr>
        <w:t xml:space="preserve">s, but </w:t>
      </w:r>
      <w:r>
        <w:rPr>
          <w:rFonts w:ascii="Times New Roman" w:eastAsia="Times New Roman" w:hAnsi="Times New Roman" w:cs="Times New Roman"/>
          <w:color w:val="000000"/>
        </w:rPr>
        <w:t>much faster. The simulation-revealed deviation will be used to develop membrane-based separation technology for recovering critical materials.</w:t>
      </w:r>
    </w:p>
    <w:p w14:paraId="237D5B8E" w14:textId="6C72641F" w:rsidR="00174F1C" w:rsidRPr="007569C4" w:rsidRDefault="00174F1C" w:rsidP="00174F1C">
      <w:pPr>
        <w:spacing w:after="120" w:line="240" w:lineRule="auto"/>
        <w:jc w:val="both"/>
        <w:rPr>
          <w:rFonts w:ascii="Times New Roman" w:eastAsia="Times New Roman" w:hAnsi="Times New Roman" w:cs="Times New Roman"/>
          <w:color w:val="000000"/>
          <w:sz w:val="20"/>
          <w:szCs w:val="20"/>
        </w:rPr>
      </w:pPr>
      <w:r w:rsidRPr="007569C4">
        <w:rPr>
          <w:rFonts w:ascii="Times New Roman" w:eastAsia="Times New Roman" w:hAnsi="Times New Roman" w:cs="Times New Roman"/>
          <w:b/>
          <w:color w:val="000000"/>
        </w:rPr>
        <w:t>Acknowledgements:</w:t>
      </w:r>
      <w:r w:rsidRPr="007569C4">
        <w:rPr>
          <w:rFonts w:ascii="Times New Roman" w:eastAsia="Times New Roman" w:hAnsi="Times New Roman" w:cs="Times New Roman"/>
          <w:color w:val="000000"/>
        </w:rPr>
        <w:br/>
      </w:r>
      <w:r w:rsidR="00BC519E">
        <w:rPr>
          <w:rFonts w:ascii="Times New Roman" w:eastAsia="Times New Roman" w:hAnsi="Times New Roman" w:cs="Times New Roman"/>
          <w:color w:val="000000"/>
          <w:sz w:val="20"/>
          <w:szCs w:val="20"/>
        </w:rPr>
        <w:t>This work is supported by NSF Grant 2154996</w:t>
      </w:r>
    </w:p>
    <w:p w14:paraId="3BD4F4E7" w14:textId="25B903B4" w:rsidR="001041DC" w:rsidRPr="007569C4" w:rsidRDefault="001041DC" w:rsidP="00FE41A2">
      <w:pPr>
        <w:rPr>
          <w:rFonts w:ascii="Times New Roman" w:eastAsia="Times New Roman" w:hAnsi="Times New Roman" w:cs="Times New Roman"/>
          <w:color w:val="000000"/>
          <w:sz w:val="20"/>
          <w:szCs w:val="20"/>
        </w:rPr>
      </w:pPr>
    </w:p>
    <w:sectPr w:rsidR="001041DC" w:rsidRPr="00756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olloids and Surfaces A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vtfxdr5802fsneedz6vrxwjd9af2a25fzsp&quot;&gt;Template_Library&lt;record-ids&gt;&lt;item&gt;1&lt;/item&gt;&lt;item&gt;2&lt;/item&gt;&lt;item&gt;3&lt;/item&gt;&lt;/record-ids&gt;&lt;/item&gt;&lt;/Libraries&gt;"/>
  </w:docVars>
  <w:rsids>
    <w:rsidRoot w:val="00AC1B00"/>
    <w:rsid w:val="000B53FF"/>
    <w:rsid w:val="001041DC"/>
    <w:rsid w:val="00171D2B"/>
    <w:rsid w:val="00174F1C"/>
    <w:rsid w:val="0019365F"/>
    <w:rsid w:val="001B6C02"/>
    <w:rsid w:val="001B7FC1"/>
    <w:rsid w:val="001D06DE"/>
    <w:rsid w:val="00253E55"/>
    <w:rsid w:val="00277E9A"/>
    <w:rsid w:val="0033279F"/>
    <w:rsid w:val="00382B40"/>
    <w:rsid w:val="003F0522"/>
    <w:rsid w:val="004000BC"/>
    <w:rsid w:val="00461F4D"/>
    <w:rsid w:val="004832A8"/>
    <w:rsid w:val="005831ED"/>
    <w:rsid w:val="007569C4"/>
    <w:rsid w:val="00803A90"/>
    <w:rsid w:val="00896EDC"/>
    <w:rsid w:val="00920AB4"/>
    <w:rsid w:val="00AB6081"/>
    <w:rsid w:val="00AC1B00"/>
    <w:rsid w:val="00AE7ACA"/>
    <w:rsid w:val="00B017F9"/>
    <w:rsid w:val="00BB0642"/>
    <w:rsid w:val="00BC0F83"/>
    <w:rsid w:val="00BC1B78"/>
    <w:rsid w:val="00BC519E"/>
    <w:rsid w:val="00BD5A37"/>
    <w:rsid w:val="00C06E3D"/>
    <w:rsid w:val="00D60FB2"/>
    <w:rsid w:val="00D85DE7"/>
    <w:rsid w:val="00DA7576"/>
    <w:rsid w:val="00E63E14"/>
    <w:rsid w:val="00FE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A402"/>
  <w15:chartTrackingRefBased/>
  <w15:docId w15:val="{3364B40E-63A1-4CC7-9CA9-B163090A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1B6C02"/>
    <w:rPr>
      <w:b/>
      <w:bCs/>
      <w:i/>
      <w:iCs/>
      <w:color w:val="4472C4" w:themeColor="accent1"/>
    </w:rPr>
  </w:style>
  <w:style w:type="paragraph" w:customStyle="1" w:styleId="EndNoteBibliographyTitle">
    <w:name w:val="EndNote Bibliography Title"/>
    <w:basedOn w:val="Normal"/>
    <w:link w:val="EndNoteBibliographyTitleChar"/>
    <w:rsid w:val="00FE41A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E41A2"/>
    <w:rPr>
      <w:rFonts w:ascii="Calibri" w:eastAsiaTheme="minorEastAsia" w:hAnsi="Calibri" w:cs="Calibri"/>
      <w:noProof/>
    </w:rPr>
  </w:style>
  <w:style w:type="paragraph" w:customStyle="1" w:styleId="EndNoteBibliography">
    <w:name w:val="EndNote Bibliography"/>
    <w:basedOn w:val="Normal"/>
    <w:link w:val="EndNoteBibliographyChar"/>
    <w:rsid w:val="00FE41A2"/>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FE41A2"/>
    <w:rPr>
      <w:rFonts w:ascii="Calibri" w:eastAsiaTheme="minorEastAsia" w:hAnsi="Calibri" w:cs="Calibri"/>
      <w:noProof/>
    </w:rPr>
  </w:style>
  <w:style w:type="character" w:styleId="Hyperlink">
    <w:name w:val="Hyperlink"/>
    <w:basedOn w:val="DefaultParagraphFont"/>
    <w:uiPriority w:val="99"/>
    <w:unhideWhenUsed/>
    <w:rsid w:val="004832A8"/>
    <w:rPr>
      <w:color w:val="0563C1" w:themeColor="hyperlink"/>
      <w:u w:val="single"/>
    </w:rPr>
  </w:style>
  <w:style w:type="character" w:styleId="Mention">
    <w:name w:val="Mention"/>
    <w:basedOn w:val="DefaultParagraphFont"/>
    <w:uiPriority w:val="99"/>
    <w:semiHidden/>
    <w:unhideWhenUsed/>
    <w:rsid w:val="004832A8"/>
    <w:rPr>
      <w:color w:val="2B579A"/>
      <w:shd w:val="clear" w:color="auto" w:fill="E6E6E6"/>
    </w:rPr>
  </w:style>
  <w:style w:type="character" w:styleId="FollowedHyperlink">
    <w:name w:val="FollowedHyperlink"/>
    <w:basedOn w:val="DefaultParagraphFont"/>
    <w:uiPriority w:val="99"/>
    <w:semiHidden/>
    <w:unhideWhenUsed/>
    <w:rsid w:val="004832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Pinheiro Dantas</dc:creator>
  <cp:keywords/>
  <dc:description/>
  <cp:lastModifiedBy>Baker, Zachary D.</cp:lastModifiedBy>
  <cp:revision>12</cp:revision>
  <dcterms:created xsi:type="dcterms:W3CDTF">2023-08-21T19:47:00Z</dcterms:created>
  <dcterms:modified xsi:type="dcterms:W3CDTF">2023-11-14T03:11:00Z</dcterms:modified>
</cp:coreProperties>
</file>