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5B0AF" w14:textId="78BD2990" w:rsidR="001B6C02" w:rsidRPr="00D85DE7" w:rsidRDefault="00C35638" w:rsidP="00D85DE7">
      <w:pPr>
        <w:spacing w:after="240"/>
        <w:jc w:val="center"/>
        <w:rPr>
          <w:rFonts w:ascii="Times New Roman" w:eastAsia="Times New Roman" w:hAnsi="Times New Roman" w:cs="Times New Roman"/>
          <w:b/>
          <w:color w:val="000000"/>
          <w:sz w:val="28"/>
          <w:szCs w:val="28"/>
        </w:rPr>
      </w:pPr>
      <w:r w:rsidRPr="00C35638">
        <w:rPr>
          <w:rFonts w:ascii="Times New Roman" w:eastAsia="Times New Roman" w:hAnsi="Times New Roman" w:cs="Times New Roman"/>
          <w:b/>
          <w:color w:val="000000"/>
          <w:sz w:val="28"/>
          <w:szCs w:val="28"/>
        </w:rPr>
        <w:t xml:space="preserve">Explorations of the </w:t>
      </w:r>
      <w:r>
        <w:rPr>
          <w:rFonts w:ascii="Times New Roman" w:eastAsia="Times New Roman" w:hAnsi="Times New Roman" w:cs="Times New Roman"/>
          <w:b/>
          <w:color w:val="000000"/>
          <w:sz w:val="28"/>
          <w:szCs w:val="28"/>
        </w:rPr>
        <w:t>M</w:t>
      </w:r>
      <w:r w:rsidRPr="00C35638">
        <w:rPr>
          <w:rFonts w:ascii="Times New Roman" w:eastAsia="Times New Roman" w:hAnsi="Times New Roman" w:cs="Times New Roman"/>
          <w:b/>
          <w:color w:val="000000"/>
          <w:sz w:val="28"/>
          <w:szCs w:val="28"/>
        </w:rPr>
        <w:t>olecules-to-</w:t>
      </w:r>
      <w:r>
        <w:rPr>
          <w:rFonts w:ascii="Times New Roman" w:eastAsia="Times New Roman" w:hAnsi="Times New Roman" w:cs="Times New Roman"/>
          <w:b/>
          <w:color w:val="000000"/>
          <w:sz w:val="28"/>
          <w:szCs w:val="28"/>
        </w:rPr>
        <w:t>M</w:t>
      </w:r>
      <w:r w:rsidRPr="00C35638">
        <w:rPr>
          <w:rFonts w:ascii="Times New Roman" w:eastAsia="Times New Roman" w:hAnsi="Times New Roman" w:cs="Times New Roman"/>
          <w:b/>
          <w:color w:val="000000"/>
          <w:sz w:val="28"/>
          <w:szCs w:val="28"/>
        </w:rPr>
        <w:t xml:space="preserve">aterials </w:t>
      </w:r>
      <w:r>
        <w:rPr>
          <w:rFonts w:ascii="Times New Roman" w:eastAsia="Times New Roman" w:hAnsi="Times New Roman" w:cs="Times New Roman"/>
          <w:b/>
          <w:color w:val="000000"/>
          <w:sz w:val="28"/>
          <w:szCs w:val="28"/>
        </w:rPr>
        <w:t>C</w:t>
      </w:r>
      <w:r w:rsidRPr="00C35638">
        <w:rPr>
          <w:rFonts w:ascii="Times New Roman" w:eastAsia="Times New Roman" w:hAnsi="Times New Roman" w:cs="Times New Roman"/>
          <w:b/>
          <w:color w:val="000000"/>
          <w:sz w:val="28"/>
          <w:szCs w:val="28"/>
        </w:rPr>
        <w:t>ontinuum</w:t>
      </w:r>
    </w:p>
    <w:p w14:paraId="31194DE9" w14:textId="3954C9D0" w:rsidR="00896EDC" w:rsidRPr="00C35638" w:rsidRDefault="00C35638" w:rsidP="00896EDC">
      <w:pPr>
        <w:spacing w:after="240"/>
        <w:jc w:val="center"/>
        <w:rPr>
          <w:rFonts w:ascii="Times New Roman" w:eastAsia="Times New Roman" w:hAnsi="Times New Roman" w:cs="Times New Roman"/>
          <w:color w:val="000000"/>
        </w:rPr>
      </w:pPr>
      <w:r w:rsidRPr="00C35638">
        <w:rPr>
          <w:rFonts w:ascii="Times New Roman" w:eastAsia="Times New Roman" w:hAnsi="Times New Roman" w:cs="Times New Roman"/>
          <w:color w:val="000000"/>
        </w:rPr>
        <w:t>Robert K. Szilagyi</w:t>
      </w:r>
    </w:p>
    <w:p w14:paraId="6F414BA5" w14:textId="4EBB53D8" w:rsidR="00896EDC" w:rsidRPr="003811E3" w:rsidRDefault="00C35638" w:rsidP="003811E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line="240" w:lineRule="auto"/>
        <w:jc w:val="center"/>
        <w:rPr>
          <w:rFonts w:ascii="Times New Roman" w:hAnsi="Times New Roman" w:cs="Times New Roman"/>
          <w:lang w:eastAsia="ja-JP"/>
        </w:rPr>
      </w:pPr>
      <w:r w:rsidRPr="00C35638">
        <w:rPr>
          <w:rFonts w:ascii="Times New Roman" w:hAnsi="Times New Roman" w:cs="Times New Roman"/>
          <w:lang w:eastAsia="ja-JP"/>
        </w:rPr>
        <w:t xml:space="preserve">Department of Chemistry, The University of British Columbia – Okanagan, </w:t>
      </w:r>
      <w:r>
        <w:rPr>
          <w:rFonts w:ascii="Times New Roman" w:hAnsi="Times New Roman" w:cs="Times New Roman"/>
          <w:lang w:eastAsia="ja-JP"/>
        </w:rPr>
        <w:br/>
      </w:r>
      <w:r w:rsidRPr="00C35638">
        <w:rPr>
          <w:rFonts w:ascii="Times New Roman" w:hAnsi="Times New Roman" w:cs="Times New Roman"/>
          <w:lang w:eastAsia="ja-JP"/>
        </w:rPr>
        <w:t>Kelowna, BC V1V 1V7 CANADA</w:t>
      </w:r>
      <w:r w:rsidR="007569C4">
        <w:rPr>
          <w:rFonts w:ascii="Times New Roman" w:hAnsi="Times New Roman" w:cs="Times New Roman"/>
          <w:lang w:eastAsia="ja-JP"/>
        </w:rPr>
        <w:br/>
      </w:r>
      <w:r>
        <w:rPr>
          <w:rFonts w:ascii="Times New Roman" w:hAnsi="Times New Roman" w:cs="Times New Roman"/>
          <w:lang w:eastAsia="ja-JP"/>
        </w:rPr>
        <w:t>robert.szilagyi</w:t>
      </w:r>
      <w:r w:rsidR="007569C4">
        <w:rPr>
          <w:rFonts w:ascii="Times New Roman" w:hAnsi="Times New Roman" w:cs="Times New Roman"/>
          <w:lang w:eastAsia="ja-JP"/>
        </w:rPr>
        <w:t>@</w:t>
      </w:r>
      <w:r>
        <w:rPr>
          <w:rFonts w:ascii="Times New Roman" w:hAnsi="Times New Roman" w:cs="Times New Roman"/>
          <w:lang w:eastAsia="ja-JP"/>
        </w:rPr>
        <w:t>ubc.ca</w:t>
      </w:r>
    </w:p>
    <w:p w14:paraId="203B17B8" w14:textId="77777777" w:rsidR="003811E3" w:rsidRDefault="003811E3" w:rsidP="00D85DE7">
      <w:pPr>
        <w:spacing w:after="120"/>
        <w:jc w:val="both"/>
        <w:rPr>
          <w:rFonts w:ascii="Times New Roman" w:eastAsia="Times New Roman" w:hAnsi="Times New Roman" w:cs="Times New Roman"/>
          <w:color w:val="000000"/>
        </w:rPr>
      </w:pPr>
    </w:p>
    <w:p w14:paraId="56FF085D" w14:textId="0DD785F7" w:rsidR="00D60FB2" w:rsidRDefault="00C35638" w:rsidP="00D85DE7">
      <w:pPr>
        <w:spacing w:after="120"/>
        <w:jc w:val="both"/>
        <w:rPr>
          <w:rFonts w:ascii="Times New Roman" w:eastAsia="Times New Roman" w:hAnsi="Times New Roman" w:cs="Times New Roman"/>
          <w:color w:val="000000"/>
        </w:rPr>
      </w:pPr>
      <w:r w:rsidRPr="00C35638">
        <w:rPr>
          <w:rFonts w:ascii="Times New Roman" w:eastAsia="Times New Roman" w:hAnsi="Times New Roman" w:cs="Times New Roman"/>
          <w:color w:val="000000"/>
        </w:rPr>
        <w:t>A continuum in the chemical space linking molecules and materials encompasses promising physical and chemical properties that both extremes do not and cannot display. As we consider transitioning from well-defined structures and compositions toward materials, their surfaces, and grain boundaries through nanoparticles, new chemical reactivity, catalytic properties, and unique chemical functions may hide in plain sight. We have been exploring various continuums established for aluminosilicates [1], iron-sulfur nanoparticles [2], and carbon materials [3], as representative examples for hard, tender, and soft materials, respectively. Our ambitious effort is the bridging of acid/base chemistry of exfoliated clays nanoparticles and Fe-S clusters with rich redox chemistry toward generating organic compounds and materials. Computational molecular cluster models, as maquettes of reactive sites of interest are being employed for studying physisorption on CH</w:t>
      </w:r>
      <w:r w:rsidRPr="00C35638">
        <w:rPr>
          <w:rFonts w:ascii="Times New Roman" w:eastAsia="Times New Roman" w:hAnsi="Times New Roman" w:cs="Times New Roman"/>
          <w:color w:val="000000"/>
          <w:vertAlign w:val="subscript"/>
        </w:rPr>
        <w:t>4</w:t>
      </w:r>
      <w:r w:rsidRPr="00C35638">
        <w:rPr>
          <w:rFonts w:ascii="Times New Roman" w:eastAsia="Times New Roman" w:hAnsi="Times New Roman" w:cs="Times New Roman"/>
          <w:color w:val="000000"/>
        </w:rPr>
        <w:t xml:space="preserve"> and H</w:t>
      </w:r>
      <w:r w:rsidRPr="00C35638">
        <w:rPr>
          <w:rFonts w:ascii="Times New Roman" w:eastAsia="Times New Roman" w:hAnsi="Times New Roman" w:cs="Times New Roman"/>
          <w:color w:val="000000"/>
          <w:vertAlign w:val="subscript"/>
        </w:rPr>
        <w:t>2</w:t>
      </w:r>
      <w:r w:rsidRPr="00C35638">
        <w:rPr>
          <w:rFonts w:ascii="Times New Roman" w:eastAsia="Times New Roman" w:hAnsi="Times New Roman" w:cs="Times New Roman"/>
          <w:color w:val="000000"/>
        </w:rPr>
        <w:t xml:space="preserve"> on carbon surfaces, reactivity of H</w:t>
      </w:r>
      <w:r w:rsidRPr="00C35638">
        <w:rPr>
          <w:rFonts w:ascii="Times New Roman" w:eastAsia="Times New Roman" w:hAnsi="Times New Roman" w:cs="Times New Roman"/>
          <w:color w:val="000000"/>
          <w:vertAlign w:val="subscript"/>
        </w:rPr>
        <w:t>2</w:t>
      </w:r>
      <w:r w:rsidRPr="00C35638">
        <w:rPr>
          <w:rFonts w:ascii="Times New Roman" w:eastAsia="Times New Roman" w:hAnsi="Times New Roman" w:cs="Times New Roman"/>
          <w:color w:val="000000"/>
        </w:rPr>
        <w:t>, H</w:t>
      </w:r>
      <w:r w:rsidRPr="00C35638">
        <w:rPr>
          <w:rFonts w:ascii="Times New Roman" w:eastAsia="Times New Roman" w:hAnsi="Times New Roman" w:cs="Times New Roman"/>
          <w:color w:val="000000"/>
          <w:vertAlign w:val="subscript"/>
        </w:rPr>
        <w:t>2</w:t>
      </w:r>
      <w:r w:rsidRPr="00C35638">
        <w:rPr>
          <w:rFonts w:ascii="Times New Roman" w:eastAsia="Times New Roman" w:hAnsi="Times New Roman" w:cs="Times New Roman"/>
          <w:color w:val="000000"/>
        </w:rPr>
        <w:t>S, and other small organic molecules with on hybrid Fe-S</w:t>
      </w:r>
      <w:r>
        <w:rPr>
          <w:rFonts w:ascii="Times New Roman" w:eastAsia="Times New Roman" w:hAnsi="Times New Roman" w:cs="Times New Roman"/>
          <w:color w:val="000000"/>
        </w:rPr>
        <w:t>–</w:t>
      </w:r>
      <w:r w:rsidRPr="00C35638">
        <w:rPr>
          <w:rFonts w:ascii="Times New Roman" w:eastAsia="Times New Roman" w:hAnsi="Times New Roman" w:cs="Times New Roman"/>
          <w:color w:val="000000"/>
        </w:rPr>
        <w:t>clay nanoparticles. The computational work is driving the atomic-level interpretation of spectroscopic features (FTIR, EPR, XANES/EXAFS) and analytical measurements (DTG/DSC-MS). X-ray synchrotron spectroscopy offers the connection between theoretical modeling and experimental work due to mining electronic and geometric structural information for the reactive sites, as a key technique in validating the accuracy of theory and the adequacy of the computational maquettes.</w:t>
      </w:r>
    </w:p>
    <w:p w14:paraId="0B428233" w14:textId="77777777" w:rsidR="003811E3" w:rsidRPr="007569C4" w:rsidRDefault="003811E3" w:rsidP="00D85DE7">
      <w:pPr>
        <w:spacing w:after="120"/>
        <w:jc w:val="both"/>
        <w:rPr>
          <w:rFonts w:ascii="Times New Roman" w:eastAsia="Times New Roman" w:hAnsi="Times New Roman" w:cs="Times New Roman"/>
          <w:color w:val="000000"/>
        </w:rPr>
      </w:pPr>
    </w:p>
    <w:p w14:paraId="08F07906" w14:textId="77777777" w:rsidR="00D60FB2" w:rsidRPr="007569C4" w:rsidRDefault="00AE7ACA" w:rsidP="00AB6081">
      <w:pPr>
        <w:spacing w:after="120" w:line="240" w:lineRule="auto"/>
        <w:jc w:val="both"/>
        <w:rPr>
          <w:rFonts w:ascii="Times New Roman" w:eastAsia="Times New Roman" w:hAnsi="Times New Roman" w:cs="Times New Roman"/>
          <w:b/>
          <w:color w:val="000000"/>
        </w:rPr>
      </w:pPr>
      <w:r w:rsidRPr="007569C4">
        <w:rPr>
          <w:rFonts w:ascii="Times New Roman" w:eastAsia="Times New Roman" w:hAnsi="Times New Roman" w:cs="Times New Roman"/>
          <w:b/>
          <w:color w:val="000000"/>
        </w:rPr>
        <w:t>References:</w:t>
      </w:r>
    </w:p>
    <w:p w14:paraId="53C96ACF" w14:textId="71136695" w:rsidR="00C35638" w:rsidRPr="00C35638" w:rsidRDefault="00C35638" w:rsidP="00C35638">
      <w:pPr>
        <w:pStyle w:val="ListParagraph"/>
        <w:numPr>
          <w:ilvl w:val="0"/>
          <w:numId w:val="1"/>
        </w:numPr>
        <w:spacing w:after="120" w:line="240" w:lineRule="auto"/>
        <w:rPr>
          <w:rFonts w:ascii="Times New Roman" w:eastAsia="Times New Roman" w:hAnsi="Times New Roman" w:cs="Times New Roman"/>
          <w:color w:val="000000"/>
          <w:sz w:val="20"/>
          <w:szCs w:val="20"/>
        </w:rPr>
      </w:pPr>
      <w:r w:rsidRPr="00C35638">
        <w:rPr>
          <w:rFonts w:ascii="Times New Roman" w:eastAsia="Times New Roman" w:hAnsi="Times New Roman" w:cs="Times New Roman"/>
          <w:color w:val="000000"/>
          <w:sz w:val="20"/>
          <w:szCs w:val="20"/>
        </w:rPr>
        <w:t xml:space="preserve">A. </w:t>
      </w:r>
      <w:proofErr w:type="spellStart"/>
      <w:r w:rsidRPr="00C35638">
        <w:rPr>
          <w:rFonts w:ascii="Times New Roman" w:eastAsia="Times New Roman" w:hAnsi="Times New Roman" w:cs="Times New Roman"/>
          <w:color w:val="000000"/>
          <w:sz w:val="20"/>
          <w:szCs w:val="20"/>
        </w:rPr>
        <w:t>Táborosi</w:t>
      </w:r>
      <w:proofErr w:type="spellEnd"/>
      <w:r w:rsidRPr="00C35638">
        <w:rPr>
          <w:rFonts w:ascii="Times New Roman" w:eastAsia="Times New Roman" w:hAnsi="Times New Roman" w:cs="Times New Roman"/>
          <w:color w:val="000000"/>
          <w:sz w:val="20"/>
          <w:szCs w:val="20"/>
        </w:rPr>
        <w:t xml:space="preserve">., </w:t>
      </w:r>
      <w:r w:rsidRPr="00C35638">
        <w:rPr>
          <w:rFonts w:ascii="Times New Roman" w:eastAsia="Times New Roman" w:hAnsi="Times New Roman" w:cs="Times New Roman"/>
          <w:color w:val="000000"/>
          <w:sz w:val="20"/>
          <w:szCs w:val="20"/>
        </w:rPr>
        <w:t xml:space="preserve">R.K. </w:t>
      </w:r>
      <w:r w:rsidRPr="00C35638">
        <w:rPr>
          <w:rFonts w:ascii="Times New Roman" w:eastAsia="Times New Roman" w:hAnsi="Times New Roman" w:cs="Times New Roman"/>
          <w:color w:val="000000"/>
          <w:sz w:val="20"/>
          <w:szCs w:val="20"/>
        </w:rPr>
        <w:t xml:space="preserve">Szilagyi, </w:t>
      </w:r>
      <w:r w:rsidRPr="00C35638">
        <w:rPr>
          <w:rFonts w:ascii="Times New Roman" w:eastAsia="Times New Roman" w:hAnsi="Times New Roman" w:cs="Times New Roman"/>
          <w:color w:val="000000"/>
          <w:sz w:val="20"/>
          <w:szCs w:val="20"/>
        </w:rPr>
        <w:t xml:space="preserve">B. </w:t>
      </w:r>
      <w:proofErr w:type="spellStart"/>
      <w:r w:rsidRPr="00C35638">
        <w:rPr>
          <w:rFonts w:ascii="Times New Roman" w:eastAsia="Times New Roman" w:hAnsi="Times New Roman" w:cs="Times New Roman"/>
          <w:color w:val="000000"/>
          <w:sz w:val="20"/>
          <w:szCs w:val="20"/>
        </w:rPr>
        <w:t>Zsirka</w:t>
      </w:r>
      <w:proofErr w:type="spellEnd"/>
      <w:r w:rsidRPr="00C35638">
        <w:rPr>
          <w:rFonts w:ascii="Times New Roman" w:eastAsia="Times New Roman" w:hAnsi="Times New Roman" w:cs="Times New Roman"/>
          <w:color w:val="000000"/>
          <w:sz w:val="20"/>
          <w:szCs w:val="20"/>
        </w:rPr>
        <w:t xml:space="preserve">, </w:t>
      </w:r>
      <w:r w:rsidRPr="00C35638">
        <w:rPr>
          <w:rFonts w:ascii="Times New Roman" w:eastAsia="Times New Roman" w:hAnsi="Times New Roman" w:cs="Times New Roman"/>
          <w:color w:val="000000"/>
          <w:sz w:val="20"/>
          <w:szCs w:val="20"/>
        </w:rPr>
        <w:t xml:space="preserve">O. </w:t>
      </w:r>
      <w:proofErr w:type="spellStart"/>
      <w:r w:rsidRPr="00C35638">
        <w:rPr>
          <w:rFonts w:ascii="Times New Roman" w:eastAsia="Times New Roman" w:hAnsi="Times New Roman" w:cs="Times New Roman"/>
          <w:color w:val="000000"/>
          <w:sz w:val="20"/>
          <w:szCs w:val="20"/>
        </w:rPr>
        <w:t>Fónagy</w:t>
      </w:r>
      <w:proofErr w:type="spellEnd"/>
      <w:r w:rsidRPr="00C35638">
        <w:rPr>
          <w:rFonts w:ascii="Times New Roman" w:eastAsia="Times New Roman" w:hAnsi="Times New Roman" w:cs="Times New Roman"/>
          <w:color w:val="000000"/>
          <w:sz w:val="20"/>
          <w:szCs w:val="20"/>
        </w:rPr>
        <w:t xml:space="preserve">, </w:t>
      </w:r>
      <w:r w:rsidRPr="00C35638">
        <w:rPr>
          <w:rFonts w:ascii="Times New Roman" w:eastAsia="Times New Roman" w:hAnsi="Times New Roman" w:cs="Times New Roman"/>
          <w:color w:val="000000"/>
          <w:sz w:val="20"/>
          <w:szCs w:val="20"/>
        </w:rPr>
        <w:t xml:space="preserve">E. </w:t>
      </w:r>
      <w:proofErr w:type="spellStart"/>
      <w:r w:rsidRPr="00C35638">
        <w:rPr>
          <w:rFonts w:ascii="Times New Roman" w:eastAsia="Times New Roman" w:hAnsi="Times New Roman" w:cs="Times New Roman"/>
          <w:color w:val="000000"/>
          <w:sz w:val="20"/>
          <w:szCs w:val="20"/>
        </w:rPr>
        <w:t>Horváth</w:t>
      </w:r>
      <w:proofErr w:type="spellEnd"/>
      <w:r w:rsidRPr="00C35638">
        <w:rPr>
          <w:rFonts w:ascii="Times New Roman" w:eastAsia="Times New Roman" w:hAnsi="Times New Roman" w:cs="Times New Roman"/>
          <w:color w:val="000000"/>
          <w:sz w:val="20"/>
          <w:szCs w:val="20"/>
        </w:rPr>
        <w:t xml:space="preserve">, </w:t>
      </w:r>
      <w:proofErr w:type="spellStart"/>
      <w:r w:rsidRPr="00C35638">
        <w:rPr>
          <w:rFonts w:ascii="Times New Roman" w:eastAsia="Times New Roman" w:hAnsi="Times New Roman" w:cs="Times New Roman"/>
          <w:color w:val="000000"/>
          <w:sz w:val="20"/>
          <w:szCs w:val="20"/>
        </w:rPr>
        <w:t xml:space="preserve">J. </w:t>
      </w:r>
      <w:r w:rsidRPr="00C35638">
        <w:rPr>
          <w:rFonts w:ascii="Times New Roman" w:eastAsia="Times New Roman" w:hAnsi="Times New Roman" w:cs="Times New Roman"/>
          <w:color w:val="000000"/>
          <w:sz w:val="20"/>
          <w:szCs w:val="20"/>
        </w:rPr>
        <w:t>Kristóf</w:t>
      </w:r>
      <w:proofErr w:type="spellEnd"/>
      <w:r w:rsidRPr="00C35638">
        <w:rPr>
          <w:rFonts w:ascii="Times New Roman" w:eastAsia="Times New Roman" w:hAnsi="Times New Roman" w:cs="Times New Roman"/>
          <w:color w:val="000000"/>
          <w:sz w:val="20"/>
          <w:szCs w:val="20"/>
        </w:rPr>
        <w:t>: Molecular treatment of nanokaolinite generations Inorganic Chemistry, 57(2018) 7151-7167 DOI: 10.1021/acs.inorgchem.8b00877</w:t>
      </w:r>
    </w:p>
    <w:p w14:paraId="0D9602F5" w14:textId="77777777" w:rsidR="00C35638" w:rsidRDefault="00C35638" w:rsidP="00C35638">
      <w:pPr>
        <w:pStyle w:val="ListParagraph"/>
        <w:numPr>
          <w:ilvl w:val="0"/>
          <w:numId w:val="1"/>
        </w:numPr>
        <w:spacing w:after="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 </w:t>
      </w:r>
      <w:proofErr w:type="spellStart"/>
      <w:r w:rsidRPr="00C35638">
        <w:rPr>
          <w:rFonts w:ascii="Times New Roman" w:eastAsia="Times New Roman" w:hAnsi="Times New Roman" w:cs="Times New Roman"/>
          <w:color w:val="000000"/>
          <w:sz w:val="20"/>
          <w:szCs w:val="20"/>
        </w:rPr>
        <w:t>Kou</w:t>
      </w:r>
      <w:r>
        <w:rPr>
          <w:rFonts w:ascii="Times New Roman" w:eastAsia="Times New Roman" w:hAnsi="Times New Roman" w:cs="Times New Roman"/>
          <w:color w:val="000000"/>
          <w:sz w:val="20"/>
          <w:szCs w:val="20"/>
        </w:rPr>
        <w:t>r</w:t>
      </w:r>
      <w:proofErr w:type="spellEnd"/>
      <w:r w:rsidRPr="00C35638">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A. </w:t>
      </w:r>
      <w:proofErr w:type="spellStart"/>
      <w:r w:rsidRPr="00C35638">
        <w:rPr>
          <w:rFonts w:ascii="Times New Roman" w:eastAsia="Times New Roman" w:hAnsi="Times New Roman" w:cs="Times New Roman"/>
          <w:color w:val="000000"/>
          <w:sz w:val="20"/>
          <w:szCs w:val="20"/>
        </w:rPr>
        <w:t>Táborosi</w:t>
      </w:r>
      <w:proofErr w:type="spellEnd"/>
      <w:r w:rsidRPr="00C35638">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E.S. </w:t>
      </w:r>
      <w:r w:rsidRPr="00C35638">
        <w:rPr>
          <w:rFonts w:ascii="Times New Roman" w:eastAsia="Times New Roman" w:hAnsi="Times New Roman" w:cs="Times New Roman"/>
          <w:color w:val="000000"/>
          <w:sz w:val="20"/>
          <w:szCs w:val="20"/>
        </w:rPr>
        <w:t xml:space="preserve">Boyd, </w:t>
      </w:r>
      <w:r>
        <w:rPr>
          <w:rFonts w:ascii="Times New Roman" w:eastAsia="Times New Roman" w:hAnsi="Times New Roman" w:cs="Times New Roman"/>
          <w:color w:val="000000"/>
          <w:sz w:val="20"/>
          <w:szCs w:val="20"/>
        </w:rPr>
        <w:t xml:space="preserve">R.K. </w:t>
      </w:r>
      <w:r w:rsidRPr="00C35638">
        <w:rPr>
          <w:rFonts w:ascii="Times New Roman" w:eastAsia="Times New Roman" w:hAnsi="Times New Roman" w:cs="Times New Roman"/>
          <w:color w:val="000000"/>
          <w:sz w:val="20"/>
          <w:szCs w:val="20"/>
        </w:rPr>
        <w:t>Szilagyi: Development of Molecular Cluster Models to Probe Pyrite Surface Reactivity Journal of Computational Chemistry, 44(2023) 2468-2500 DOI: 10.1002/jcc.27213.</w:t>
      </w:r>
    </w:p>
    <w:p w14:paraId="05869807" w14:textId="3D785FCB" w:rsidR="00D60FB2" w:rsidRPr="00C35638" w:rsidRDefault="00C35638" w:rsidP="00C35638">
      <w:pPr>
        <w:pStyle w:val="ListParagraph"/>
        <w:numPr>
          <w:ilvl w:val="0"/>
          <w:numId w:val="1"/>
        </w:numPr>
        <w:spacing w:after="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R.K. </w:t>
      </w:r>
      <w:r w:rsidRPr="00C35638">
        <w:rPr>
          <w:rFonts w:ascii="Times New Roman" w:eastAsia="Times New Roman" w:hAnsi="Times New Roman" w:cs="Times New Roman"/>
          <w:color w:val="000000"/>
          <w:sz w:val="20"/>
          <w:szCs w:val="20"/>
        </w:rPr>
        <w:t xml:space="preserve">Szilagyi, </w:t>
      </w:r>
      <w:r>
        <w:rPr>
          <w:rFonts w:ascii="Times New Roman" w:eastAsia="Times New Roman" w:hAnsi="Times New Roman" w:cs="Times New Roman"/>
          <w:color w:val="000000"/>
          <w:sz w:val="20"/>
          <w:szCs w:val="20"/>
        </w:rPr>
        <w:t xml:space="preserve">N.P. </w:t>
      </w:r>
      <w:proofErr w:type="spellStart"/>
      <w:r w:rsidRPr="00C35638">
        <w:rPr>
          <w:rFonts w:ascii="Times New Roman" w:eastAsia="Times New Roman" w:hAnsi="Times New Roman" w:cs="Times New Roman"/>
          <w:color w:val="000000"/>
          <w:sz w:val="20"/>
          <w:szCs w:val="20"/>
        </w:rPr>
        <w:t>Stadie</w:t>
      </w:r>
      <w:proofErr w:type="spellEnd"/>
      <w:r w:rsidRPr="00C35638">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S. </w:t>
      </w:r>
      <w:r w:rsidRPr="00C35638">
        <w:rPr>
          <w:rFonts w:ascii="Times New Roman" w:eastAsia="Times New Roman" w:hAnsi="Times New Roman" w:cs="Times New Roman"/>
          <w:color w:val="000000"/>
          <w:sz w:val="20"/>
          <w:szCs w:val="20"/>
        </w:rPr>
        <w:t xml:space="preserve">Irle, </w:t>
      </w:r>
      <w:r>
        <w:rPr>
          <w:rFonts w:ascii="Times New Roman" w:eastAsia="Times New Roman" w:hAnsi="Times New Roman" w:cs="Times New Roman"/>
          <w:color w:val="000000"/>
          <w:sz w:val="20"/>
          <w:szCs w:val="20"/>
        </w:rPr>
        <w:t xml:space="preserve">H. </w:t>
      </w:r>
      <w:r w:rsidRPr="00C35638">
        <w:rPr>
          <w:rFonts w:ascii="Times New Roman" w:eastAsia="Times New Roman" w:hAnsi="Times New Roman" w:cs="Times New Roman"/>
          <w:color w:val="000000"/>
          <w:sz w:val="20"/>
          <w:szCs w:val="20"/>
        </w:rPr>
        <w:t>Nishihara: Mechanical Properties of Zeolite-Templated Carbons from Approximate Density Functional Theory Calculations Carbon Reports, 1(2022) 231-240 (Thematic Issue: Atomic Design of Carbon Materials) DOI: 10.7209/carbon.010407.</w:t>
      </w:r>
    </w:p>
    <w:p w14:paraId="64EF8AD4" w14:textId="77777777" w:rsidR="003811E3" w:rsidRDefault="003811E3" w:rsidP="00C35638">
      <w:pPr>
        <w:spacing w:after="120" w:line="240" w:lineRule="auto"/>
        <w:jc w:val="both"/>
        <w:rPr>
          <w:rFonts w:ascii="Times New Roman" w:eastAsia="Times New Roman" w:hAnsi="Times New Roman" w:cs="Times New Roman"/>
          <w:b/>
          <w:color w:val="000000"/>
        </w:rPr>
      </w:pPr>
    </w:p>
    <w:p w14:paraId="3BD4F4E7" w14:textId="11898CE9" w:rsidR="001041DC" w:rsidRPr="007569C4" w:rsidRDefault="00174F1C" w:rsidP="00C35638">
      <w:pPr>
        <w:spacing w:after="120" w:line="240" w:lineRule="auto"/>
        <w:jc w:val="both"/>
        <w:rPr>
          <w:rFonts w:ascii="Times New Roman" w:eastAsia="Times New Roman" w:hAnsi="Times New Roman" w:cs="Times New Roman"/>
          <w:color w:val="000000"/>
          <w:sz w:val="20"/>
          <w:szCs w:val="20"/>
        </w:rPr>
      </w:pPr>
      <w:r w:rsidRPr="007569C4">
        <w:rPr>
          <w:rFonts w:ascii="Times New Roman" w:eastAsia="Times New Roman" w:hAnsi="Times New Roman" w:cs="Times New Roman"/>
          <w:b/>
          <w:color w:val="000000"/>
        </w:rPr>
        <w:t>Acknowledgements:</w:t>
      </w:r>
      <w:r w:rsidRPr="007569C4">
        <w:rPr>
          <w:rFonts w:ascii="Times New Roman" w:eastAsia="Times New Roman" w:hAnsi="Times New Roman" w:cs="Times New Roman"/>
          <w:color w:val="000000"/>
        </w:rPr>
        <w:br/>
      </w:r>
      <w:r w:rsidR="00C35638" w:rsidRPr="00C35638">
        <w:rPr>
          <w:rFonts w:ascii="Times New Roman" w:eastAsia="Times New Roman" w:hAnsi="Times New Roman" w:cs="Times New Roman"/>
          <w:color w:val="000000"/>
          <w:sz w:val="20"/>
          <w:szCs w:val="20"/>
        </w:rPr>
        <w:t xml:space="preserve">Computational modeling was enabled in part by support provided from the Advanced Research Computing at the University of British Columbia (arc.ubc.ca) and the Digital Research Alliance of Canada (alliancecan.ca). The carbon material work is supported by the </w:t>
      </w:r>
      <w:proofErr w:type="spellStart"/>
      <w:r w:rsidR="00C35638" w:rsidRPr="00C35638">
        <w:rPr>
          <w:rFonts w:ascii="Times New Roman" w:eastAsia="Times New Roman" w:hAnsi="Times New Roman" w:cs="Times New Roman"/>
          <w:color w:val="000000"/>
          <w:sz w:val="20"/>
          <w:szCs w:val="20"/>
        </w:rPr>
        <w:t>Visegrad</w:t>
      </w:r>
      <w:proofErr w:type="spellEnd"/>
      <w:r w:rsidR="00C35638" w:rsidRPr="00C35638">
        <w:rPr>
          <w:rFonts w:ascii="Times New Roman" w:eastAsia="Times New Roman" w:hAnsi="Times New Roman" w:cs="Times New Roman"/>
          <w:color w:val="000000"/>
          <w:sz w:val="20"/>
          <w:szCs w:val="20"/>
        </w:rPr>
        <w:t xml:space="preserve"> Group-Japan 2021 Joint Call on Advanced Materials in cooperation with the International </w:t>
      </w:r>
      <w:proofErr w:type="spellStart"/>
      <w:r w:rsidR="00C35638" w:rsidRPr="00C35638">
        <w:rPr>
          <w:rFonts w:ascii="Times New Roman" w:eastAsia="Times New Roman" w:hAnsi="Times New Roman" w:cs="Times New Roman"/>
          <w:color w:val="000000"/>
          <w:sz w:val="20"/>
          <w:szCs w:val="20"/>
        </w:rPr>
        <w:t>Visegrad</w:t>
      </w:r>
      <w:proofErr w:type="spellEnd"/>
      <w:r w:rsidR="00C35638" w:rsidRPr="00C35638">
        <w:rPr>
          <w:rFonts w:ascii="Times New Roman" w:eastAsia="Times New Roman" w:hAnsi="Times New Roman" w:cs="Times New Roman"/>
          <w:color w:val="000000"/>
          <w:sz w:val="20"/>
          <w:szCs w:val="20"/>
        </w:rPr>
        <w:t xml:space="preserve"> Fund. The Fe-S and clay research are funded by US DOE BES Grant DE-SC0020246 and CFI JELF from Canada.</w:t>
      </w:r>
    </w:p>
    <w:sectPr w:rsidR="001041DC" w:rsidRPr="00756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3657F"/>
    <w:multiLevelType w:val="hybridMultilevel"/>
    <w:tmpl w:val="DA00C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1066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Colloids and Surfaces A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vtfxdr5802fsneedz6vrxwjd9af2a25fzsp&quot;&gt;Template_Library&lt;record-ids&gt;&lt;item&gt;1&lt;/item&gt;&lt;item&gt;2&lt;/item&gt;&lt;item&gt;3&lt;/item&gt;&lt;/record-ids&gt;&lt;/item&gt;&lt;/Libraries&gt;"/>
  </w:docVars>
  <w:rsids>
    <w:rsidRoot w:val="00AC1B00"/>
    <w:rsid w:val="000B53FF"/>
    <w:rsid w:val="001041DC"/>
    <w:rsid w:val="00171D2B"/>
    <w:rsid w:val="00174F1C"/>
    <w:rsid w:val="001B6C02"/>
    <w:rsid w:val="001D06DE"/>
    <w:rsid w:val="00253E55"/>
    <w:rsid w:val="00277E9A"/>
    <w:rsid w:val="00280CAE"/>
    <w:rsid w:val="003811E3"/>
    <w:rsid w:val="004000BC"/>
    <w:rsid w:val="004832A8"/>
    <w:rsid w:val="007569C4"/>
    <w:rsid w:val="00896EDC"/>
    <w:rsid w:val="00920AB4"/>
    <w:rsid w:val="00AB6081"/>
    <w:rsid w:val="00AC1B00"/>
    <w:rsid w:val="00AE7ACA"/>
    <w:rsid w:val="00BB0642"/>
    <w:rsid w:val="00BC1B78"/>
    <w:rsid w:val="00C06E3D"/>
    <w:rsid w:val="00C31D15"/>
    <w:rsid w:val="00C35638"/>
    <w:rsid w:val="00D60FB2"/>
    <w:rsid w:val="00D85DE7"/>
    <w:rsid w:val="00DA7576"/>
    <w:rsid w:val="00E63E14"/>
    <w:rsid w:val="00FE4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A402"/>
  <w15:chartTrackingRefBased/>
  <w15:docId w15:val="{3364B40E-63A1-4CC7-9CA9-B163090A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1B6C02"/>
    <w:rPr>
      <w:b/>
      <w:bCs/>
      <w:i/>
      <w:iCs/>
      <w:color w:val="4472C4" w:themeColor="accent1"/>
    </w:rPr>
  </w:style>
  <w:style w:type="paragraph" w:customStyle="1" w:styleId="EndNoteBibliographyTitle">
    <w:name w:val="EndNote Bibliography Title"/>
    <w:basedOn w:val="Normal"/>
    <w:link w:val="EndNoteBibliographyTitleChar"/>
    <w:rsid w:val="00FE41A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E41A2"/>
    <w:rPr>
      <w:rFonts w:ascii="Calibri" w:eastAsiaTheme="minorEastAsia" w:hAnsi="Calibri" w:cs="Calibri"/>
      <w:noProof/>
    </w:rPr>
  </w:style>
  <w:style w:type="paragraph" w:customStyle="1" w:styleId="EndNoteBibliography">
    <w:name w:val="EndNote Bibliography"/>
    <w:basedOn w:val="Normal"/>
    <w:link w:val="EndNoteBibliographyChar"/>
    <w:rsid w:val="00FE41A2"/>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FE41A2"/>
    <w:rPr>
      <w:rFonts w:ascii="Calibri" w:eastAsiaTheme="minorEastAsia" w:hAnsi="Calibri" w:cs="Calibri"/>
      <w:noProof/>
    </w:rPr>
  </w:style>
  <w:style w:type="character" w:styleId="Hyperlink">
    <w:name w:val="Hyperlink"/>
    <w:basedOn w:val="DefaultParagraphFont"/>
    <w:uiPriority w:val="99"/>
    <w:unhideWhenUsed/>
    <w:rsid w:val="004832A8"/>
    <w:rPr>
      <w:color w:val="0563C1" w:themeColor="hyperlink"/>
      <w:u w:val="single"/>
    </w:rPr>
  </w:style>
  <w:style w:type="character" w:styleId="Mention">
    <w:name w:val="Mention"/>
    <w:basedOn w:val="DefaultParagraphFont"/>
    <w:uiPriority w:val="99"/>
    <w:semiHidden/>
    <w:unhideWhenUsed/>
    <w:rsid w:val="004832A8"/>
    <w:rPr>
      <w:color w:val="2B579A"/>
      <w:shd w:val="clear" w:color="auto" w:fill="E6E6E6"/>
    </w:rPr>
  </w:style>
  <w:style w:type="character" w:styleId="FollowedHyperlink">
    <w:name w:val="FollowedHyperlink"/>
    <w:basedOn w:val="DefaultParagraphFont"/>
    <w:uiPriority w:val="99"/>
    <w:semiHidden/>
    <w:unhideWhenUsed/>
    <w:rsid w:val="004832A8"/>
    <w:rPr>
      <w:color w:val="954F72" w:themeColor="followedHyperlink"/>
      <w:u w:val="single"/>
    </w:rPr>
  </w:style>
  <w:style w:type="paragraph" w:styleId="ListParagraph">
    <w:name w:val="List Paragraph"/>
    <w:basedOn w:val="Normal"/>
    <w:uiPriority w:val="34"/>
    <w:qFormat/>
    <w:rsid w:val="00C35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Pinheiro Dantas</dc:creator>
  <cp:keywords/>
  <dc:description/>
  <cp:lastModifiedBy>Robert Szilagyi</cp:lastModifiedBy>
  <cp:revision>7</cp:revision>
  <dcterms:created xsi:type="dcterms:W3CDTF">2023-08-21T19:47:00Z</dcterms:created>
  <dcterms:modified xsi:type="dcterms:W3CDTF">2024-02-24T18:17:00Z</dcterms:modified>
</cp:coreProperties>
</file>