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396C6" w14:textId="77BC11E9" w:rsidR="00CE64E2" w:rsidRPr="00D85DE7" w:rsidRDefault="00CE64E2" w:rsidP="00D85DE7">
      <w:pPr>
        <w:spacing w:after="2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Reference Isotherms using Reference Materials</w:t>
      </w:r>
    </w:p>
    <w:p w14:paraId="31194DE9" w14:textId="530B814F" w:rsidR="00896EDC" w:rsidRPr="007569C4" w:rsidRDefault="00FD39BE" w:rsidP="00896EDC">
      <w:pPr>
        <w:spacing w:after="240"/>
        <w:jc w:val="center"/>
        <w:rPr>
          <w:rFonts w:ascii="Times New Roman" w:eastAsia="Times New Roman" w:hAnsi="Times New Roman" w:cs="Times New Roman"/>
          <w:color w:val="000000"/>
        </w:rPr>
      </w:pPr>
      <w:r w:rsidRPr="00FD39BE">
        <w:rPr>
          <w:rFonts w:ascii="Times New Roman" w:eastAsia="Times New Roman" w:hAnsi="Times New Roman" w:cs="Times New Roman"/>
          <w:color w:val="000000"/>
        </w:rPr>
        <w:t>H. Giang T. Nguyen,</w:t>
      </w:r>
      <w:r w:rsidRPr="00FD39BE">
        <w:rPr>
          <w:rFonts w:ascii="Times New Roman" w:eastAsia="Times New Roman" w:hAnsi="Times New Roman" w:cs="Times New Roman"/>
          <w:color w:val="000000"/>
          <w:vertAlign w:val="superscript"/>
        </w:rPr>
        <w:t>1</w:t>
      </w:r>
      <w:r w:rsidRPr="00FD39BE">
        <w:rPr>
          <w:rFonts w:ascii="Times New Roman" w:eastAsia="Times New Roman" w:hAnsi="Times New Roman" w:cs="Times New Roman"/>
          <w:color w:val="000000"/>
        </w:rPr>
        <w:t xml:space="preserve"> Blaza Tolman,</w:t>
      </w:r>
      <w:r w:rsidRPr="00FD39BE">
        <w:rPr>
          <w:rFonts w:ascii="Times New Roman" w:eastAsia="Times New Roman" w:hAnsi="Times New Roman" w:cs="Times New Roman"/>
          <w:color w:val="000000"/>
          <w:vertAlign w:val="superscript"/>
        </w:rPr>
        <w:t>1</w:t>
      </w:r>
      <w:r w:rsidRPr="00FD39BE">
        <w:rPr>
          <w:rFonts w:ascii="Times New Roman" w:eastAsia="Times New Roman" w:hAnsi="Times New Roman" w:cs="Times New Roman"/>
          <w:color w:val="000000"/>
        </w:rPr>
        <w:t xml:space="preserve"> Matthias Thommas</w:t>
      </w:r>
      <w:r w:rsidRPr="00FD39BE">
        <w:rPr>
          <w:rFonts w:ascii="Times New Roman" w:eastAsia="Times New Roman" w:hAnsi="Times New Roman" w:cs="Times New Roman"/>
          <w:color w:val="000000"/>
          <w:vertAlign w:val="superscript"/>
        </w:rPr>
        <w:t>2</w:t>
      </w:r>
      <w:r w:rsidRPr="00FD39BE">
        <w:rPr>
          <w:rFonts w:ascii="Times New Roman" w:eastAsia="Times New Roman" w:hAnsi="Times New Roman" w:cs="Times New Roman"/>
          <w:color w:val="000000"/>
        </w:rPr>
        <w:t xml:space="preserve"> &amp;</w:t>
      </w:r>
      <w:r>
        <w:rPr>
          <w:rFonts w:ascii="Times New Roman" w:eastAsia="Times New Roman" w:hAnsi="Times New Roman" w:cs="Times New Roman"/>
          <w:color w:val="000000"/>
          <w:u w:val="single"/>
        </w:rPr>
        <w:t xml:space="preserve"> Roger D. van Zee</w:t>
      </w:r>
      <w:r w:rsidRPr="00FD39BE">
        <w:rPr>
          <w:rFonts w:ascii="Times New Roman" w:eastAsia="Times New Roman" w:hAnsi="Times New Roman" w:cs="Times New Roman"/>
          <w:color w:val="000000"/>
          <w:u w:val="single"/>
          <w:vertAlign w:val="superscript"/>
        </w:rPr>
        <w:t>1</w:t>
      </w:r>
    </w:p>
    <w:p w14:paraId="3FE64E68" w14:textId="725F364F" w:rsidR="00D60FB2" w:rsidRPr="007569C4" w:rsidRDefault="00D60FB2" w:rsidP="007569C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240" w:lineRule="auto"/>
        <w:jc w:val="center"/>
        <w:rPr>
          <w:rFonts w:ascii="Times New Roman" w:hAnsi="Times New Roman" w:cs="Times New Roman"/>
          <w:lang w:eastAsia="ja-JP"/>
        </w:rPr>
      </w:pPr>
      <w:r w:rsidRPr="007569C4">
        <w:rPr>
          <w:rFonts w:ascii="Times New Roman" w:hAnsi="Times New Roman" w:cs="Times New Roman"/>
          <w:vertAlign w:val="superscript"/>
          <w:lang w:eastAsia="ja-JP"/>
        </w:rPr>
        <w:t>1</w:t>
      </w:r>
      <w:r w:rsidRPr="007569C4">
        <w:rPr>
          <w:rFonts w:ascii="Times New Roman" w:hAnsi="Times New Roman" w:cs="Times New Roman"/>
          <w:lang w:eastAsia="ja-JP"/>
        </w:rPr>
        <w:t xml:space="preserve"> </w:t>
      </w:r>
      <w:r w:rsidR="00FD39BE">
        <w:rPr>
          <w:rFonts w:ascii="Times New Roman" w:hAnsi="Times New Roman" w:cs="Times New Roman"/>
          <w:lang w:eastAsia="ja-JP"/>
        </w:rPr>
        <w:t>National Institute of Standards &amp; Technology, Gaithersburg MD 20899 USA</w:t>
      </w:r>
      <w:r w:rsidR="007569C4">
        <w:rPr>
          <w:rFonts w:ascii="Times New Roman" w:hAnsi="Times New Roman" w:cs="Times New Roman"/>
          <w:lang w:eastAsia="ja-JP"/>
        </w:rPr>
        <w:br/>
      </w:r>
      <w:r w:rsidRPr="007569C4">
        <w:rPr>
          <w:rFonts w:ascii="Times New Roman" w:hAnsi="Times New Roman" w:cs="Times New Roman"/>
          <w:vertAlign w:val="superscript"/>
          <w:lang w:eastAsia="ja-JP"/>
        </w:rPr>
        <w:t>2</w:t>
      </w:r>
      <w:r w:rsidRPr="007569C4">
        <w:rPr>
          <w:rFonts w:ascii="Times New Roman" w:hAnsi="Times New Roman" w:cs="Times New Roman"/>
          <w:lang w:eastAsia="ja-JP"/>
        </w:rPr>
        <w:t xml:space="preserve"> </w:t>
      </w:r>
      <w:r w:rsidR="00DA7576" w:rsidRPr="00DA7576">
        <w:rPr>
          <w:rFonts w:ascii="Times New Roman" w:hAnsi="Times New Roman" w:cs="Times New Roman"/>
          <w:lang w:eastAsia="ja-JP"/>
        </w:rPr>
        <w:t>Friedrich-Alexander-University Erlangen-Nürnberg, 91058 Erlangen, Germany</w:t>
      </w:r>
      <w:r w:rsidR="007569C4">
        <w:rPr>
          <w:rFonts w:ascii="Times New Roman" w:hAnsi="Times New Roman" w:cs="Times New Roman"/>
          <w:lang w:eastAsia="ja-JP"/>
        </w:rPr>
        <w:br/>
        <w:t xml:space="preserve">email for correspondence: </w:t>
      </w:r>
      <w:r w:rsidR="00FD39BE">
        <w:rPr>
          <w:rFonts w:ascii="Times New Roman" w:hAnsi="Times New Roman" w:cs="Times New Roman"/>
          <w:lang w:eastAsia="ja-JP"/>
        </w:rPr>
        <w:t>roger.vanzee@nist.gov</w:t>
      </w:r>
    </w:p>
    <w:p w14:paraId="6F414BA5" w14:textId="77777777" w:rsidR="00896EDC" w:rsidRPr="007569C4" w:rsidRDefault="00896EDC" w:rsidP="00896EDC">
      <w:pPr>
        <w:spacing w:after="120"/>
        <w:contextualSpacing/>
        <w:jc w:val="center"/>
        <w:rPr>
          <w:rFonts w:ascii="Times New Roman" w:eastAsia="Times New Roman" w:hAnsi="Times New Roman" w:cs="Times New Roman"/>
          <w:i/>
          <w:color w:val="000000"/>
          <w:sz w:val="20"/>
          <w:szCs w:val="20"/>
        </w:rPr>
      </w:pPr>
    </w:p>
    <w:p w14:paraId="7E2D9FF3" w14:textId="754AF124" w:rsidR="001B6C02" w:rsidRPr="007569C4" w:rsidRDefault="00FD39BE" w:rsidP="00D85DE7">
      <w:pPr>
        <w:spacing w:after="120"/>
        <w:jc w:val="both"/>
        <w:rPr>
          <w:rFonts w:ascii="Times New Roman" w:eastAsia="Times New Roman" w:hAnsi="Times New Roman" w:cs="Times New Roman"/>
          <w:color w:val="000000"/>
        </w:rPr>
      </w:pPr>
      <w:r w:rsidRPr="00FD39BE">
        <w:rPr>
          <w:rFonts w:ascii="Times New Roman" w:eastAsia="Times New Roman" w:hAnsi="Times New Roman" w:cs="Times New Roman"/>
          <w:color w:val="000000"/>
        </w:rPr>
        <w:t>Adsorbent materials have many applications, including those related to gas storage, gas purification, catalytic reforming, and sustainable development.  Despite major progress in adsorption technology and physical adsorption characterization during the past two decades, measurement challenges still exist. For example, protocols for measuring high-pressure gas adsorption isotherms on well-characterized porous materials have not been standardized. To address these measurement needs, the Facility for Adsorbent Characterization and Testing (“FACT Lab”) at the National Institute of Standards and Technology has undertaken a series of interlaboratory studies to measure and quantify adsorption isotherms using reference materials. Reference isotherms of carbon dioxide adsorption on ZSM-5 zeolite (NIST Reference Material</w:t>
      </w:r>
      <w:r w:rsidR="00A533B0" w:rsidRPr="00A533B0">
        <w:rPr>
          <w:rFonts w:ascii="Times New Roman" w:eastAsia="Times New Roman" w:hAnsi="Times New Roman" w:cs="Times New Roman"/>
          <w:color w:val="000000"/>
          <w:vertAlign w:val="superscript"/>
        </w:rPr>
        <w:t>TM</w:t>
      </w:r>
      <w:r w:rsidRPr="00FD39BE">
        <w:rPr>
          <w:rFonts w:ascii="Times New Roman" w:eastAsia="Times New Roman" w:hAnsi="Times New Roman" w:cs="Times New Roman"/>
          <w:color w:val="000000"/>
        </w:rPr>
        <w:t xml:space="preserve"> 8852) have been determined, including as a function of temperature, to 4.5 MPa</w:t>
      </w:r>
      <w:r>
        <w:rPr>
          <w:rFonts w:ascii="Times New Roman" w:eastAsia="Times New Roman" w:hAnsi="Times New Roman" w:cs="Times New Roman"/>
          <w:color w:val="000000"/>
        </w:rPr>
        <w:t xml:space="preserve"> [1], [2]</w:t>
      </w:r>
      <w:r w:rsidRPr="00FD39BE">
        <w:rPr>
          <w:rFonts w:ascii="Times New Roman" w:eastAsia="Times New Roman" w:hAnsi="Times New Roman" w:cs="Times New Roman"/>
          <w:color w:val="000000"/>
        </w:rPr>
        <w:t>. Additionally, a reference isotherm for methane adsorption on zeolite y (NIST Reference Material</w:t>
      </w:r>
      <w:r w:rsidR="00A533B0" w:rsidRPr="00A533B0">
        <w:rPr>
          <w:rFonts w:ascii="Times New Roman" w:eastAsia="Times New Roman" w:hAnsi="Times New Roman" w:cs="Times New Roman"/>
          <w:color w:val="000000"/>
          <w:vertAlign w:val="superscript"/>
        </w:rPr>
        <w:t>TM</w:t>
      </w:r>
      <w:r w:rsidRPr="00FD39BE">
        <w:rPr>
          <w:rFonts w:ascii="Times New Roman" w:eastAsia="Times New Roman" w:hAnsi="Times New Roman" w:cs="Times New Roman"/>
          <w:color w:val="000000"/>
        </w:rPr>
        <w:t xml:space="preserve"> 8850) has been determined, to 7.5 MPa</w:t>
      </w:r>
      <w:r>
        <w:rPr>
          <w:rFonts w:ascii="Times New Roman" w:eastAsia="Times New Roman" w:hAnsi="Times New Roman" w:cs="Times New Roman"/>
          <w:color w:val="000000"/>
        </w:rPr>
        <w:t xml:space="preserve"> [3]</w:t>
      </w:r>
      <w:r w:rsidRPr="00FD39BE">
        <w:rPr>
          <w:rFonts w:ascii="Times New Roman" w:eastAsia="Times New Roman" w:hAnsi="Times New Roman" w:cs="Times New Roman"/>
          <w:color w:val="000000"/>
        </w:rPr>
        <w:t>. Simple, empirical functions describing these isotherms were derived</w:t>
      </w:r>
      <w:r w:rsidR="00185360">
        <w:rPr>
          <w:rFonts w:ascii="Times New Roman" w:eastAsia="Times New Roman" w:hAnsi="Times New Roman" w:cs="Times New Roman"/>
          <w:color w:val="000000"/>
        </w:rPr>
        <w:t>, and various physical properties of these zeolites have been studied [4].</w:t>
      </w:r>
      <w:r w:rsidRPr="00FD39BE">
        <w:rPr>
          <w:rFonts w:ascii="Times New Roman" w:eastAsia="Times New Roman" w:hAnsi="Times New Roman" w:cs="Times New Roman"/>
          <w:color w:val="000000"/>
        </w:rPr>
        <w:t xml:space="preserve"> More recently, isotherms for water adsorption on a nanoporous carbon (BAM Certified Reference Material P109) have been determined to 95% relative humidity and for neat water</w:t>
      </w:r>
      <w:r>
        <w:rPr>
          <w:rFonts w:ascii="Times New Roman" w:eastAsia="Times New Roman" w:hAnsi="Times New Roman" w:cs="Times New Roman"/>
          <w:color w:val="000000"/>
        </w:rPr>
        <w:t xml:space="preserve"> [</w:t>
      </w:r>
      <w:r w:rsidR="00A96078">
        <w:rPr>
          <w:rFonts w:ascii="Times New Roman" w:eastAsia="Times New Roman" w:hAnsi="Times New Roman" w:cs="Times New Roman"/>
          <w:color w:val="000000"/>
        </w:rPr>
        <w:t>5</w:t>
      </w:r>
      <w:r>
        <w:rPr>
          <w:rFonts w:ascii="Times New Roman" w:eastAsia="Times New Roman" w:hAnsi="Times New Roman" w:cs="Times New Roman"/>
          <w:color w:val="000000"/>
        </w:rPr>
        <w:t>]</w:t>
      </w:r>
      <w:r w:rsidRPr="00FD39BE">
        <w:rPr>
          <w:rFonts w:ascii="Times New Roman" w:eastAsia="Times New Roman" w:hAnsi="Times New Roman" w:cs="Times New Roman"/>
          <w:color w:val="000000"/>
        </w:rPr>
        <w:t xml:space="preserve">. </w:t>
      </w:r>
    </w:p>
    <w:p w14:paraId="08F07906" w14:textId="77777777" w:rsidR="00D60FB2" w:rsidRPr="007569C4" w:rsidRDefault="00AE7ACA" w:rsidP="00AB6081">
      <w:pPr>
        <w:spacing w:after="120" w:line="240" w:lineRule="auto"/>
        <w:jc w:val="both"/>
        <w:rPr>
          <w:rFonts w:ascii="Times New Roman" w:eastAsia="Times New Roman" w:hAnsi="Times New Roman" w:cs="Times New Roman"/>
          <w:b/>
          <w:color w:val="000000"/>
        </w:rPr>
      </w:pPr>
      <w:r w:rsidRPr="007569C4">
        <w:rPr>
          <w:rFonts w:ascii="Times New Roman" w:eastAsia="Times New Roman" w:hAnsi="Times New Roman" w:cs="Times New Roman"/>
          <w:b/>
          <w:color w:val="000000"/>
        </w:rPr>
        <w:t>References:</w:t>
      </w:r>
    </w:p>
    <w:p w14:paraId="05869807" w14:textId="75D181E1" w:rsidR="00D60FB2" w:rsidRDefault="00D60FB2" w:rsidP="007569C4">
      <w:pPr>
        <w:spacing w:after="120" w:line="240" w:lineRule="auto"/>
        <w:rPr>
          <w:rFonts w:ascii="Times New Roman" w:hAnsi="Times New Roman" w:cs="Times New Roman"/>
          <w:sz w:val="20"/>
          <w:szCs w:val="20"/>
        </w:rPr>
      </w:pPr>
      <w:r w:rsidRPr="00BC1B78">
        <w:rPr>
          <w:rFonts w:ascii="Times New Roman" w:eastAsia="Times New Roman" w:hAnsi="Times New Roman" w:cs="Times New Roman"/>
          <w:color w:val="000000"/>
          <w:sz w:val="20"/>
          <w:szCs w:val="20"/>
        </w:rPr>
        <w:t xml:space="preserve">1. </w:t>
      </w:r>
      <w:r w:rsidR="00A7687E">
        <w:rPr>
          <w:rFonts w:ascii="Times New Roman" w:eastAsia="Times New Roman" w:hAnsi="Times New Roman" w:cs="Times New Roman"/>
          <w:color w:val="000000"/>
          <w:sz w:val="20"/>
          <w:szCs w:val="20"/>
        </w:rPr>
        <w:t xml:space="preserve">H. G. T. </w:t>
      </w:r>
      <w:r w:rsidR="00FD39BE">
        <w:rPr>
          <w:rFonts w:ascii="Times New Roman" w:hAnsi="Times New Roman" w:cs="Times New Roman"/>
          <w:sz w:val="20"/>
          <w:szCs w:val="20"/>
        </w:rPr>
        <w:t>Nguyen et al</w:t>
      </w:r>
      <w:r w:rsidRPr="00BC1B78">
        <w:rPr>
          <w:rFonts w:ascii="Times New Roman" w:hAnsi="Times New Roman" w:cs="Times New Roman"/>
          <w:sz w:val="20"/>
          <w:szCs w:val="20"/>
        </w:rPr>
        <w:t>,</w:t>
      </w:r>
      <w:r w:rsidR="00FD39BE">
        <w:rPr>
          <w:rFonts w:ascii="Times New Roman" w:hAnsi="Times New Roman" w:cs="Times New Roman"/>
          <w:sz w:val="20"/>
          <w:szCs w:val="20"/>
        </w:rPr>
        <w:t xml:space="preserve"> Adsorption</w:t>
      </w:r>
      <w:r w:rsidR="00A7687E">
        <w:rPr>
          <w:rFonts w:ascii="Times New Roman" w:hAnsi="Times New Roman" w:cs="Times New Roman"/>
          <w:sz w:val="20"/>
          <w:szCs w:val="20"/>
        </w:rPr>
        <w:t>,</w:t>
      </w:r>
      <w:r w:rsidRPr="00BC1B78">
        <w:rPr>
          <w:rFonts w:ascii="Times New Roman" w:hAnsi="Times New Roman" w:cs="Times New Roman"/>
          <w:sz w:val="20"/>
          <w:szCs w:val="20"/>
        </w:rPr>
        <w:t xml:space="preserve"> </w:t>
      </w:r>
      <w:r w:rsidR="00A7687E">
        <w:rPr>
          <w:rFonts w:ascii="Times New Roman" w:hAnsi="Times New Roman" w:cs="Times New Roman"/>
          <w:sz w:val="20"/>
          <w:szCs w:val="20"/>
        </w:rPr>
        <w:t>24 (2018) 531-539.</w:t>
      </w:r>
      <w:r w:rsidR="007569C4" w:rsidRPr="00BC1B78">
        <w:rPr>
          <w:rFonts w:ascii="Times New Roman" w:eastAsia="Times New Roman" w:hAnsi="Times New Roman" w:cs="Times New Roman"/>
          <w:color w:val="000000"/>
          <w:sz w:val="20"/>
          <w:szCs w:val="20"/>
        </w:rPr>
        <w:br/>
      </w:r>
      <w:r w:rsidRPr="00BC1B78">
        <w:rPr>
          <w:rFonts w:ascii="Times New Roman" w:eastAsia="Times New Roman" w:hAnsi="Times New Roman" w:cs="Times New Roman"/>
          <w:color w:val="000000"/>
          <w:sz w:val="20"/>
          <w:szCs w:val="20"/>
        </w:rPr>
        <w:t xml:space="preserve">2. </w:t>
      </w:r>
      <w:r w:rsidR="00A7687E">
        <w:rPr>
          <w:rFonts w:ascii="Times New Roman" w:hAnsi="Times New Roman" w:cs="Times New Roman"/>
          <w:sz w:val="20"/>
          <w:szCs w:val="20"/>
        </w:rPr>
        <w:t>H. G. T. Nguyen, B. Toman, J. Colon Martinez, D. W. Siderius &amp; R. D. van Zee, Adsorption 28 (2022) 15-25.</w:t>
      </w:r>
      <w:r w:rsidR="007569C4" w:rsidRPr="00BC1B78">
        <w:rPr>
          <w:rFonts w:ascii="Times New Roman" w:eastAsia="Times New Roman" w:hAnsi="Times New Roman" w:cs="Times New Roman"/>
          <w:color w:val="000000"/>
          <w:sz w:val="20"/>
          <w:szCs w:val="20"/>
        </w:rPr>
        <w:br/>
      </w:r>
      <w:r w:rsidRPr="00BC1B78">
        <w:rPr>
          <w:rFonts w:ascii="Times New Roman" w:eastAsia="Times New Roman" w:hAnsi="Times New Roman" w:cs="Times New Roman"/>
          <w:color w:val="000000"/>
          <w:sz w:val="20"/>
          <w:szCs w:val="20"/>
        </w:rPr>
        <w:t xml:space="preserve">3. </w:t>
      </w:r>
      <w:r w:rsidR="00A7687E">
        <w:rPr>
          <w:rFonts w:ascii="Times New Roman" w:hAnsi="Times New Roman" w:cs="Times New Roman"/>
          <w:sz w:val="20"/>
          <w:szCs w:val="20"/>
        </w:rPr>
        <w:t>H. G. T. Nguyen et al, Adsorption, 26 (2020) 1253-1266.</w:t>
      </w:r>
      <w:r w:rsidR="00185360">
        <w:rPr>
          <w:rFonts w:ascii="Times New Roman" w:hAnsi="Times New Roman" w:cs="Times New Roman"/>
          <w:sz w:val="20"/>
          <w:szCs w:val="20"/>
        </w:rPr>
        <w:br/>
        <w:t xml:space="preserve">4. H. G. T. Nguyen, R. Tao, </w:t>
      </w:r>
      <w:r w:rsidR="00CF1D76">
        <w:rPr>
          <w:rFonts w:ascii="Times New Roman" w:hAnsi="Times New Roman" w:cs="Times New Roman"/>
          <w:sz w:val="20"/>
          <w:szCs w:val="20"/>
        </w:rPr>
        <w:t xml:space="preserve">&amp; </w:t>
      </w:r>
      <w:r w:rsidR="00185360">
        <w:rPr>
          <w:rFonts w:ascii="Times New Roman" w:hAnsi="Times New Roman" w:cs="Times New Roman"/>
          <w:sz w:val="20"/>
          <w:szCs w:val="20"/>
        </w:rPr>
        <w:t>R. D. van Zee J. Res. Natl. Inst. Stan.</w:t>
      </w:r>
      <w:r w:rsidR="00CE64E2">
        <w:rPr>
          <w:rFonts w:ascii="Times New Roman" w:hAnsi="Times New Roman" w:cs="Times New Roman"/>
          <w:sz w:val="20"/>
          <w:szCs w:val="20"/>
        </w:rPr>
        <w:t>,</w:t>
      </w:r>
      <w:r w:rsidR="00185360">
        <w:rPr>
          <w:rFonts w:ascii="Times New Roman" w:hAnsi="Times New Roman" w:cs="Times New Roman"/>
          <w:sz w:val="20"/>
          <w:szCs w:val="20"/>
        </w:rPr>
        <w:t xml:space="preserve"> 126 (2021) 126047.</w:t>
      </w:r>
      <w:r w:rsidR="00A7687E">
        <w:rPr>
          <w:rFonts w:ascii="Times New Roman" w:hAnsi="Times New Roman" w:cs="Times New Roman"/>
          <w:sz w:val="20"/>
          <w:szCs w:val="20"/>
        </w:rPr>
        <w:br/>
      </w:r>
      <w:r w:rsidR="00185360">
        <w:rPr>
          <w:rFonts w:ascii="Times New Roman" w:hAnsi="Times New Roman" w:cs="Times New Roman"/>
          <w:sz w:val="20"/>
          <w:szCs w:val="20"/>
        </w:rPr>
        <w:t>5</w:t>
      </w:r>
      <w:r w:rsidR="00A7687E">
        <w:rPr>
          <w:rFonts w:ascii="Times New Roman" w:hAnsi="Times New Roman" w:cs="Times New Roman"/>
          <w:sz w:val="20"/>
          <w:szCs w:val="20"/>
        </w:rPr>
        <w:t xml:space="preserve">. H. G. T. Nguyen et al, Adsorption, </w:t>
      </w:r>
      <w:r w:rsidR="00185360">
        <w:rPr>
          <w:rFonts w:ascii="Times New Roman" w:hAnsi="Times New Roman" w:cs="Times New Roman"/>
          <w:sz w:val="20"/>
          <w:szCs w:val="20"/>
        </w:rPr>
        <w:t>29 (2023) 113-126</w:t>
      </w:r>
      <w:r w:rsidR="00CE64E2">
        <w:rPr>
          <w:rFonts w:ascii="Times New Roman" w:hAnsi="Times New Roman" w:cs="Times New Roman"/>
          <w:sz w:val="20"/>
          <w:szCs w:val="20"/>
        </w:rPr>
        <w:t>.</w:t>
      </w:r>
    </w:p>
    <w:p w14:paraId="15E63301" w14:textId="77777777" w:rsidR="00A7687E" w:rsidRPr="00BC1B78" w:rsidRDefault="00A7687E" w:rsidP="007569C4">
      <w:pPr>
        <w:spacing w:after="120" w:line="240" w:lineRule="auto"/>
        <w:rPr>
          <w:rFonts w:ascii="Times New Roman" w:eastAsia="Times New Roman" w:hAnsi="Times New Roman" w:cs="Times New Roman"/>
          <w:color w:val="000000"/>
          <w:sz w:val="20"/>
          <w:szCs w:val="20"/>
        </w:rPr>
      </w:pPr>
    </w:p>
    <w:p w14:paraId="237D5B8E" w14:textId="034BF335" w:rsidR="00174F1C" w:rsidRPr="00A533B0" w:rsidRDefault="00174F1C" w:rsidP="00174F1C">
      <w:pPr>
        <w:spacing w:after="120" w:line="240" w:lineRule="auto"/>
        <w:jc w:val="both"/>
        <w:rPr>
          <w:rFonts w:ascii="Times New Roman" w:eastAsia="Times New Roman" w:hAnsi="Times New Roman" w:cs="Times New Roman"/>
          <w:b/>
          <w:color w:val="000000"/>
        </w:rPr>
      </w:pPr>
      <w:r w:rsidRPr="007569C4">
        <w:rPr>
          <w:rFonts w:ascii="Times New Roman" w:eastAsia="Times New Roman" w:hAnsi="Times New Roman" w:cs="Times New Roman"/>
          <w:b/>
          <w:color w:val="000000"/>
        </w:rPr>
        <w:t>Acknowledgements:</w:t>
      </w:r>
      <w:r w:rsidR="00A533B0">
        <w:rPr>
          <w:rFonts w:ascii="Times New Roman" w:eastAsia="Times New Roman" w:hAnsi="Times New Roman" w:cs="Times New Roman"/>
          <w:b/>
          <w:color w:val="000000"/>
        </w:rPr>
        <w:br/>
      </w:r>
      <w:r w:rsidRPr="007569C4">
        <w:rPr>
          <w:rFonts w:ascii="Times New Roman" w:eastAsia="Times New Roman" w:hAnsi="Times New Roman" w:cs="Times New Roman"/>
          <w:color w:val="000000"/>
        </w:rPr>
        <w:br/>
      </w:r>
      <w:r w:rsidR="00A96078">
        <w:rPr>
          <w:rFonts w:ascii="Times New Roman" w:eastAsia="Times New Roman" w:hAnsi="Times New Roman" w:cs="Times New Roman"/>
          <w:color w:val="000000"/>
          <w:sz w:val="20"/>
          <w:szCs w:val="20"/>
        </w:rPr>
        <w:t>The FACT Lab was establish</w:t>
      </w:r>
      <w:r w:rsidR="00CE64E2">
        <w:rPr>
          <w:rFonts w:ascii="Times New Roman" w:eastAsia="Times New Roman" w:hAnsi="Times New Roman" w:cs="Times New Roman"/>
          <w:color w:val="000000"/>
          <w:sz w:val="20"/>
          <w:szCs w:val="20"/>
        </w:rPr>
        <w:t>ed</w:t>
      </w:r>
      <w:r w:rsidR="00A96078">
        <w:rPr>
          <w:rFonts w:ascii="Times New Roman" w:eastAsia="Times New Roman" w:hAnsi="Times New Roman" w:cs="Times New Roman"/>
          <w:color w:val="000000"/>
          <w:sz w:val="20"/>
          <w:szCs w:val="20"/>
        </w:rPr>
        <w:t xml:space="preserve"> through funding from the Advanced Research Project Agency</w:t>
      </w:r>
      <w:r w:rsidR="00CE64E2">
        <w:rPr>
          <w:rFonts w:ascii="Times New Roman" w:eastAsia="Times New Roman" w:hAnsi="Times New Roman" w:cs="Times New Roman"/>
          <w:color w:val="000000"/>
          <w:sz w:val="20"/>
          <w:szCs w:val="20"/>
        </w:rPr>
        <w:t>•</w:t>
      </w:r>
      <w:r w:rsidR="00A96078">
        <w:rPr>
          <w:rFonts w:ascii="Times New Roman" w:eastAsia="Times New Roman" w:hAnsi="Times New Roman" w:cs="Times New Roman"/>
          <w:color w:val="000000"/>
          <w:sz w:val="20"/>
          <w:szCs w:val="20"/>
        </w:rPr>
        <w:t>Energy though an interagency agreement.</w:t>
      </w:r>
    </w:p>
    <w:p w14:paraId="3BD4F4E7" w14:textId="25B903B4" w:rsidR="001041DC" w:rsidRPr="007569C4" w:rsidRDefault="001041DC" w:rsidP="00FE41A2">
      <w:pPr>
        <w:rPr>
          <w:rFonts w:ascii="Times New Roman" w:eastAsia="Times New Roman" w:hAnsi="Times New Roman" w:cs="Times New Roman"/>
          <w:color w:val="000000"/>
          <w:sz w:val="20"/>
          <w:szCs w:val="20"/>
        </w:rPr>
      </w:pPr>
    </w:p>
    <w:sectPr w:rsidR="001041DC" w:rsidRPr="0075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olloids and Surfaces 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tfxdr5802fsneedz6vrxwjd9af2a25fzsp&quot;&gt;Template_Library&lt;record-ids&gt;&lt;item&gt;1&lt;/item&gt;&lt;item&gt;2&lt;/item&gt;&lt;item&gt;3&lt;/item&gt;&lt;/record-ids&gt;&lt;/item&gt;&lt;/Libraries&gt;"/>
  </w:docVars>
  <w:rsids>
    <w:rsidRoot w:val="00AC1B00"/>
    <w:rsid w:val="000B53FF"/>
    <w:rsid w:val="001041DC"/>
    <w:rsid w:val="00171D2B"/>
    <w:rsid w:val="00174F1C"/>
    <w:rsid w:val="00185360"/>
    <w:rsid w:val="001B6C02"/>
    <w:rsid w:val="001D06DE"/>
    <w:rsid w:val="00253E55"/>
    <w:rsid w:val="00277E9A"/>
    <w:rsid w:val="004000BC"/>
    <w:rsid w:val="004832A8"/>
    <w:rsid w:val="007569C4"/>
    <w:rsid w:val="00896EDC"/>
    <w:rsid w:val="00920AB4"/>
    <w:rsid w:val="00A533B0"/>
    <w:rsid w:val="00A7687E"/>
    <w:rsid w:val="00A96078"/>
    <w:rsid w:val="00AB6081"/>
    <w:rsid w:val="00AC1B00"/>
    <w:rsid w:val="00AE7ACA"/>
    <w:rsid w:val="00BB0642"/>
    <w:rsid w:val="00BC1B78"/>
    <w:rsid w:val="00C06E3D"/>
    <w:rsid w:val="00CE64E2"/>
    <w:rsid w:val="00CF1D76"/>
    <w:rsid w:val="00D60FB2"/>
    <w:rsid w:val="00D85DE7"/>
    <w:rsid w:val="00DA7576"/>
    <w:rsid w:val="00E63E14"/>
    <w:rsid w:val="00FD39BE"/>
    <w:rsid w:val="00FE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A402"/>
  <w15:chartTrackingRefBased/>
  <w15:docId w15:val="{3364B40E-63A1-4CC7-9CA9-B163090A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1B6C02"/>
    <w:rPr>
      <w:b/>
      <w:bCs/>
      <w:i/>
      <w:iCs/>
      <w:color w:val="4472C4" w:themeColor="accent1"/>
    </w:rPr>
  </w:style>
  <w:style w:type="paragraph" w:customStyle="1" w:styleId="EndNoteBibliographyTitle">
    <w:name w:val="EndNote Bibliography Title"/>
    <w:basedOn w:val="Normal"/>
    <w:link w:val="EndNoteBibliographyTitleChar"/>
    <w:rsid w:val="00FE41A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E41A2"/>
    <w:rPr>
      <w:rFonts w:ascii="Calibri" w:eastAsiaTheme="minorEastAsia" w:hAnsi="Calibri" w:cs="Calibri"/>
      <w:noProof/>
    </w:rPr>
  </w:style>
  <w:style w:type="paragraph" w:customStyle="1" w:styleId="EndNoteBibliography">
    <w:name w:val="EndNote Bibliography"/>
    <w:basedOn w:val="Normal"/>
    <w:link w:val="EndNoteBibliographyChar"/>
    <w:rsid w:val="00FE41A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E41A2"/>
    <w:rPr>
      <w:rFonts w:ascii="Calibri" w:eastAsiaTheme="minorEastAsia" w:hAnsi="Calibri" w:cs="Calibri"/>
      <w:noProof/>
    </w:rPr>
  </w:style>
  <w:style w:type="character" w:styleId="Hyperlink">
    <w:name w:val="Hyperlink"/>
    <w:basedOn w:val="DefaultParagraphFont"/>
    <w:uiPriority w:val="99"/>
    <w:unhideWhenUsed/>
    <w:rsid w:val="004832A8"/>
    <w:rPr>
      <w:color w:val="0563C1" w:themeColor="hyperlink"/>
      <w:u w:val="single"/>
    </w:rPr>
  </w:style>
  <w:style w:type="character" w:styleId="Mention">
    <w:name w:val="Mention"/>
    <w:basedOn w:val="DefaultParagraphFont"/>
    <w:uiPriority w:val="99"/>
    <w:semiHidden/>
    <w:unhideWhenUsed/>
    <w:rsid w:val="004832A8"/>
    <w:rPr>
      <w:color w:val="2B579A"/>
      <w:shd w:val="clear" w:color="auto" w:fill="E6E6E6"/>
    </w:rPr>
  </w:style>
  <w:style w:type="character" w:styleId="FollowedHyperlink">
    <w:name w:val="FollowedHyperlink"/>
    <w:basedOn w:val="DefaultParagraphFont"/>
    <w:uiPriority w:val="99"/>
    <w:semiHidden/>
    <w:unhideWhenUsed/>
    <w:rsid w:val="004832A8"/>
    <w:rPr>
      <w:color w:val="954F72" w:themeColor="followedHyperlink"/>
      <w:u w:val="single"/>
    </w:rPr>
  </w:style>
  <w:style w:type="paragraph" w:styleId="ListParagraph">
    <w:name w:val="List Paragraph"/>
    <w:basedOn w:val="Normal"/>
    <w:uiPriority w:val="34"/>
    <w:qFormat/>
    <w:rsid w:val="00A76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Pinheiro Dantas</dc:creator>
  <cp:keywords/>
  <dc:description/>
  <cp:lastModifiedBy>van Zee, Roger D. (Fed)</cp:lastModifiedBy>
  <cp:revision>5</cp:revision>
  <dcterms:created xsi:type="dcterms:W3CDTF">2024-01-30T15:08:00Z</dcterms:created>
  <dcterms:modified xsi:type="dcterms:W3CDTF">2024-01-30T15:13:00Z</dcterms:modified>
</cp:coreProperties>
</file>