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51B7" w14:textId="77777777" w:rsidR="00C628FD" w:rsidRDefault="00C628FD" w:rsidP="00896EDC">
      <w:pPr>
        <w:spacing w:after="240"/>
        <w:jc w:val="center"/>
        <w:rPr>
          <w:rFonts w:ascii="Times New Roman" w:eastAsia="Times New Roman" w:hAnsi="Times New Roman" w:cs="Times New Roman"/>
          <w:b/>
          <w:color w:val="000000"/>
          <w:sz w:val="28"/>
          <w:szCs w:val="28"/>
        </w:rPr>
      </w:pPr>
      <w:r w:rsidRPr="00C628FD">
        <w:rPr>
          <w:rFonts w:ascii="Times New Roman" w:eastAsia="Times New Roman" w:hAnsi="Times New Roman" w:cs="Times New Roman"/>
          <w:b/>
          <w:color w:val="000000"/>
          <w:sz w:val="28"/>
          <w:szCs w:val="28"/>
        </w:rPr>
        <w:t>Trapped in the CO</w:t>
      </w:r>
      <w:r w:rsidRPr="00C532F9">
        <w:rPr>
          <w:rFonts w:ascii="Times New Roman" w:eastAsia="Times New Roman" w:hAnsi="Times New Roman" w:cs="Times New Roman"/>
          <w:b/>
          <w:color w:val="000000"/>
          <w:sz w:val="28"/>
          <w:szCs w:val="28"/>
          <w:vertAlign w:val="subscript"/>
        </w:rPr>
        <w:t>2</w:t>
      </w:r>
      <w:r w:rsidRPr="00C628FD">
        <w:rPr>
          <w:rFonts w:ascii="Times New Roman" w:eastAsia="Times New Roman" w:hAnsi="Times New Roman" w:cs="Times New Roman"/>
          <w:b/>
          <w:color w:val="000000"/>
          <w:sz w:val="28"/>
          <w:szCs w:val="28"/>
        </w:rPr>
        <w:t xml:space="preserve"> Loop: A Study of Carbon/MOF Composites for Direct Air Capture (DAC)</w:t>
      </w:r>
    </w:p>
    <w:p w14:paraId="31194DE9" w14:textId="7D7F804C" w:rsidR="00896EDC" w:rsidRPr="00EB60F1" w:rsidRDefault="00C628FD" w:rsidP="00896EDC">
      <w:pPr>
        <w:spacing w:after="240"/>
        <w:jc w:val="center"/>
        <w:rPr>
          <w:rFonts w:ascii="Times New Roman" w:eastAsia="Times New Roman" w:hAnsi="Times New Roman" w:cs="Times New Roman"/>
          <w:color w:val="000000"/>
          <w:vertAlign w:val="superscript"/>
          <w:lang w:val="pl-PL"/>
        </w:rPr>
      </w:pPr>
      <w:r w:rsidRPr="00EB60F1">
        <w:rPr>
          <w:rFonts w:ascii="Times New Roman" w:eastAsia="Times New Roman" w:hAnsi="Times New Roman" w:cs="Times New Roman"/>
          <w:color w:val="000000"/>
          <w:u w:val="single"/>
          <w:lang w:val="pl-PL"/>
        </w:rPr>
        <w:t>Jakub Szczurowski</w:t>
      </w:r>
      <w:r w:rsidR="00A52AA2" w:rsidRPr="00EB60F1">
        <w:rPr>
          <w:rFonts w:ascii="Times New Roman" w:eastAsia="Times New Roman" w:hAnsi="Times New Roman" w:cs="Times New Roman"/>
          <w:color w:val="000000"/>
          <w:u w:val="single"/>
          <w:vertAlign w:val="superscript"/>
          <w:lang w:val="pl-PL"/>
        </w:rPr>
        <w:t>1</w:t>
      </w:r>
      <w:r w:rsidR="00A52AA2" w:rsidRPr="00EB60F1">
        <w:rPr>
          <w:rFonts w:ascii="Times New Roman" w:eastAsia="Times New Roman" w:hAnsi="Times New Roman" w:cs="Times New Roman"/>
          <w:color w:val="000000"/>
          <w:u w:val="single"/>
          <w:lang w:val="pl-PL"/>
        </w:rPr>
        <w:t>,</w:t>
      </w:r>
      <w:r w:rsidR="00FA3AF3">
        <w:rPr>
          <w:rFonts w:ascii="Times New Roman" w:eastAsia="Times New Roman" w:hAnsi="Times New Roman" w:cs="Times New Roman"/>
          <w:color w:val="000000"/>
          <w:u w:val="single"/>
          <w:lang w:val="pl-PL"/>
        </w:rPr>
        <w:t xml:space="preserve"> </w:t>
      </w:r>
      <w:r w:rsidR="00A52AA2" w:rsidRPr="00FA3AF3">
        <w:rPr>
          <w:rFonts w:ascii="Times New Roman" w:eastAsia="Times New Roman" w:hAnsi="Times New Roman" w:cs="Times New Roman"/>
          <w:color w:val="000000"/>
          <w:lang w:val="pl-PL"/>
        </w:rPr>
        <w:t>Adrian Lubecki</w:t>
      </w:r>
      <w:r w:rsidR="00A52AA2" w:rsidRPr="00FA3AF3">
        <w:rPr>
          <w:rFonts w:ascii="Times New Roman" w:eastAsia="Times New Roman" w:hAnsi="Times New Roman" w:cs="Times New Roman"/>
          <w:color w:val="000000"/>
          <w:vertAlign w:val="superscript"/>
          <w:lang w:val="pl-PL"/>
        </w:rPr>
        <w:t>1</w:t>
      </w:r>
      <w:r w:rsidR="00A52AA2" w:rsidRPr="00FA3AF3">
        <w:rPr>
          <w:rFonts w:ascii="Times New Roman" w:eastAsia="Times New Roman" w:hAnsi="Times New Roman" w:cs="Times New Roman"/>
          <w:color w:val="000000"/>
          <w:u w:val="single"/>
          <w:lang w:val="pl-PL"/>
        </w:rPr>
        <w:t>,</w:t>
      </w:r>
      <w:r w:rsidR="00A52AA2" w:rsidRPr="00FA3AF3">
        <w:rPr>
          <w:rFonts w:ascii="Times New Roman" w:eastAsia="Times New Roman" w:hAnsi="Times New Roman" w:cs="Times New Roman"/>
          <w:color w:val="000000"/>
          <w:lang w:val="pl-PL"/>
        </w:rPr>
        <w:t xml:space="preserve"> </w:t>
      </w:r>
      <w:r w:rsidR="00555F51" w:rsidRPr="00FA3AF3">
        <w:rPr>
          <w:rFonts w:ascii="Times New Roman" w:eastAsia="Times New Roman" w:hAnsi="Times New Roman" w:cs="Times New Roman"/>
          <w:color w:val="000000"/>
          <w:lang w:val="pl-PL"/>
        </w:rPr>
        <w:t>Patryk Bartulik</w:t>
      </w:r>
      <w:r w:rsidR="00555F51" w:rsidRPr="00FA3AF3">
        <w:rPr>
          <w:rFonts w:ascii="Times New Roman" w:eastAsia="Times New Roman" w:hAnsi="Times New Roman" w:cs="Times New Roman"/>
          <w:color w:val="000000"/>
          <w:vertAlign w:val="superscript"/>
          <w:lang w:val="pl-PL"/>
        </w:rPr>
        <w:t>1</w:t>
      </w:r>
      <w:r w:rsidR="00555F51">
        <w:rPr>
          <w:rFonts w:ascii="Times New Roman" w:eastAsia="Times New Roman" w:hAnsi="Times New Roman" w:cs="Times New Roman"/>
          <w:color w:val="000000"/>
          <w:lang w:val="pl-PL"/>
        </w:rPr>
        <w:t xml:space="preserve">, </w:t>
      </w:r>
      <w:r w:rsidR="00A52AA2" w:rsidRPr="00EB60F1">
        <w:rPr>
          <w:rFonts w:ascii="Times New Roman" w:eastAsia="Times New Roman" w:hAnsi="Times New Roman" w:cs="Times New Roman"/>
          <w:color w:val="000000"/>
          <w:lang w:val="pl-PL"/>
        </w:rPr>
        <w:t>Katarzyna Zarębska</w:t>
      </w:r>
      <w:r w:rsidR="00A52AA2" w:rsidRPr="00EB60F1">
        <w:rPr>
          <w:rFonts w:ascii="Times New Roman" w:eastAsia="Times New Roman" w:hAnsi="Times New Roman" w:cs="Times New Roman"/>
          <w:color w:val="000000"/>
          <w:vertAlign w:val="superscript"/>
          <w:lang w:val="pl-PL"/>
        </w:rPr>
        <w:t>2</w:t>
      </w:r>
    </w:p>
    <w:p w14:paraId="3FE64E68" w14:textId="6E4F9E54" w:rsidR="00D60FB2" w:rsidRPr="007569C4" w:rsidRDefault="00D60FB2" w:rsidP="0060646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240" w:lineRule="auto"/>
        <w:rPr>
          <w:rFonts w:ascii="Times New Roman" w:hAnsi="Times New Roman" w:cs="Times New Roman"/>
          <w:lang w:eastAsia="ja-JP"/>
        </w:rPr>
      </w:pPr>
      <w:r w:rsidRPr="007569C4">
        <w:rPr>
          <w:rFonts w:ascii="Times New Roman" w:hAnsi="Times New Roman" w:cs="Times New Roman"/>
          <w:vertAlign w:val="superscript"/>
          <w:lang w:eastAsia="ja-JP"/>
        </w:rPr>
        <w:t>1</w:t>
      </w:r>
      <w:r w:rsidRPr="007569C4">
        <w:rPr>
          <w:rFonts w:ascii="Times New Roman" w:hAnsi="Times New Roman" w:cs="Times New Roman"/>
          <w:lang w:eastAsia="ja-JP"/>
        </w:rPr>
        <w:t xml:space="preserve"> </w:t>
      </w:r>
      <w:r w:rsidR="00A52AA2" w:rsidRPr="001D1ADC">
        <w:rPr>
          <w:rFonts w:cstheme="minorHAnsi"/>
          <w:sz w:val="20"/>
          <w:szCs w:val="20"/>
        </w:rPr>
        <w:t xml:space="preserve">Faculty of Energy and Fuels, AGH University of Science and Technology, Al. </w:t>
      </w:r>
      <w:proofErr w:type="spellStart"/>
      <w:r w:rsidR="00A52AA2" w:rsidRPr="001D1ADC">
        <w:rPr>
          <w:rFonts w:cstheme="minorHAnsi"/>
          <w:sz w:val="20"/>
          <w:szCs w:val="20"/>
        </w:rPr>
        <w:t>Mickiewicza</w:t>
      </w:r>
      <w:proofErr w:type="spellEnd"/>
      <w:r w:rsidR="00A52AA2" w:rsidRPr="001D1ADC">
        <w:rPr>
          <w:rFonts w:cstheme="minorHAnsi"/>
          <w:sz w:val="20"/>
          <w:szCs w:val="20"/>
        </w:rPr>
        <w:t xml:space="preserve"> 30, 30-059 Cracow, Poland</w:t>
      </w:r>
      <w:r w:rsidR="00FA3AF3">
        <w:rPr>
          <w:rFonts w:cstheme="minorHAnsi"/>
          <w:sz w:val="20"/>
          <w:szCs w:val="20"/>
        </w:rPr>
        <w:t>; szczurow@agh.edu.pl</w:t>
      </w:r>
      <w:r w:rsidR="007569C4">
        <w:rPr>
          <w:rFonts w:ascii="Times New Roman" w:hAnsi="Times New Roman" w:cs="Times New Roman"/>
          <w:lang w:eastAsia="ja-JP"/>
        </w:rPr>
        <w:br/>
      </w:r>
      <w:r w:rsidRPr="007569C4">
        <w:rPr>
          <w:rFonts w:ascii="Times New Roman" w:hAnsi="Times New Roman" w:cs="Times New Roman"/>
          <w:vertAlign w:val="superscript"/>
          <w:lang w:eastAsia="ja-JP"/>
        </w:rPr>
        <w:t>2</w:t>
      </w:r>
      <w:r w:rsidRPr="007569C4">
        <w:rPr>
          <w:rFonts w:ascii="Times New Roman" w:hAnsi="Times New Roman" w:cs="Times New Roman"/>
          <w:lang w:eastAsia="ja-JP"/>
        </w:rPr>
        <w:t xml:space="preserve"> </w:t>
      </w:r>
      <w:r w:rsidR="00A52AA2" w:rsidRPr="001F0AB5">
        <w:rPr>
          <w:rFonts w:cstheme="minorHAnsi"/>
          <w:sz w:val="20"/>
          <w:szCs w:val="20"/>
        </w:rPr>
        <w:t>Faculty of Environmental Engineering, Geomatics and Renewable Energy, Kielce University of</w:t>
      </w:r>
      <w:r w:rsidR="00A52AA2">
        <w:rPr>
          <w:rFonts w:cstheme="minorHAnsi"/>
          <w:sz w:val="20"/>
          <w:szCs w:val="20"/>
        </w:rPr>
        <w:t xml:space="preserve"> </w:t>
      </w:r>
      <w:r w:rsidR="00A52AA2" w:rsidRPr="001F0AB5">
        <w:rPr>
          <w:rFonts w:cstheme="minorHAnsi"/>
          <w:sz w:val="20"/>
          <w:szCs w:val="20"/>
        </w:rPr>
        <w:t>Technology, 25-314 Kielce, Poland</w:t>
      </w:r>
      <w:r w:rsidR="00FA3AF3">
        <w:rPr>
          <w:rFonts w:cstheme="minorHAnsi"/>
          <w:sz w:val="20"/>
          <w:szCs w:val="20"/>
        </w:rPr>
        <w:t>; kzarebska@tu.kielce.pl</w:t>
      </w:r>
    </w:p>
    <w:p w14:paraId="6F414BA5" w14:textId="77777777" w:rsidR="00896EDC" w:rsidRPr="007569C4" w:rsidRDefault="00896EDC" w:rsidP="00896EDC">
      <w:pPr>
        <w:spacing w:after="120"/>
        <w:contextualSpacing/>
        <w:jc w:val="center"/>
        <w:rPr>
          <w:rFonts w:ascii="Times New Roman" w:eastAsia="Times New Roman" w:hAnsi="Times New Roman" w:cs="Times New Roman"/>
          <w:i/>
          <w:color w:val="000000"/>
          <w:sz w:val="20"/>
          <w:szCs w:val="20"/>
        </w:rPr>
      </w:pPr>
    </w:p>
    <w:p w14:paraId="747645D7" w14:textId="5FD6DFE0" w:rsidR="00C628FD" w:rsidRDefault="00C628FD" w:rsidP="00174F1C">
      <w:pPr>
        <w:spacing w:after="120" w:line="240" w:lineRule="auto"/>
        <w:jc w:val="both"/>
        <w:rPr>
          <w:rFonts w:ascii="Times New Roman" w:eastAsia="Times New Roman" w:hAnsi="Times New Roman" w:cs="Times New Roman"/>
          <w:color w:val="000000"/>
        </w:rPr>
      </w:pPr>
      <w:r w:rsidRPr="00C628FD">
        <w:rPr>
          <w:rFonts w:ascii="Times New Roman" w:eastAsia="Times New Roman" w:hAnsi="Times New Roman" w:cs="Times New Roman"/>
          <w:color w:val="000000"/>
        </w:rPr>
        <w:t>In response to the high demand for effective carbon dioxide (CO</w:t>
      </w:r>
      <w:r w:rsidRPr="00606468">
        <w:rPr>
          <w:rFonts w:ascii="Times New Roman" w:eastAsia="Times New Roman" w:hAnsi="Times New Roman" w:cs="Times New Roman"/>
          <w:color w:val="000000"/>
          <w:vertAlign w:val="subscript"/>
        </w:rPr>
        <w:t>2</w:t>
      </w:r>
      <w:r w:rsidRPr="00C628FD">
        <w:rPr>
          <w:rFonts w:ascii="Times New Roman" w:eastAsia="Times New Roman" w:hAnsi="Times New Roman" w:cs="Times New Roman"/>
          <w:color w:val="000000"/>
        </w:rPr>
        <w:t xml:space="preserve">) mitigation and removal strategies, this </w:t>
      </w:r>
      <w:r>
        <w:rPr>
          <w:rFonts w:ascii="Times New Roman" w:eastAsia="Times New Roman" w:hAnsi="Times New Roman" w:cs="Times New Roman"/>
          <w:color w:val="000000"/>
        </w:rPr>
        <w:t>study</w:t>
      </w:r>
      <w:r w:rsidRPr="00C628FD">
        <w:rPr>
          <w:rFonts w:ascii="Times New Roman" w:eastAsia="Times New Roman" w:hAnsi="Times New Roman" w:cs="Times New Roman"/>
          <w:color w:val="000000"/>
        </w:rPr>
        <w:t xml:space="preserve"> addresses the development and characterization of new materials - carbon/MOF (Metal-Organic Framework) composites. These materials represent a significant advance in the field of direct air capture (DAC) technology, offering a promising avenue to address growing concerns about elevated CO</w:t>
      </w:r>
      <w:r w:rsidRPr="00C628FD">
        <w:rPr>
          <w:rFonts w:ascii="Times New Roman" w:eastAsia="Times New Roman" w:hAnsi="Times New Roman" w:cs="Times New Roman"/>
          <w:color w:val="000000"/>
          <w:vertAlign w:val="subscript"/>
        </w:rPr>
        <w:t>2</w:t>
      </w:r>
      <w:r w:rsidRPr="00C628FD">
        <w:rPr>
          <w:rFonts w:ascii="Times New Roman" w:eastAsia="Times New Roman" w:hAnsi="Times New Roman" w:cs="Times New Roman"/>
          <w:color w:val="000000"/>
        </w:rPr>
        <w:t xml:space="preserve"> levels in the atmosphere. </w:t>
      </w:r>
      <w:r w:rsidR="0044494B" w:rsidRPr="0044494B">
        <w:rPr>
          <w:rFonts w:ascii="Times New Roman" w:eastAsia="Times New Roman" w:hAnsi="Times New Roman" w:cs="Times New Roman"/>
          <w:color w:val="000000"/>
        </w:rPr>
        <w:t>This study presents a comprehensive synthesis and characterization of carbon/MOF composites, tailored for efficient CO</w:t>
      </w:r>
      <w:r w:rsidR="0044494B" w:rsidRPr="0044494B">
        <w:rPr>
          <w:rFonts w:ascii="Times New Roman" w:eastAsia="Times New Roman" w:hAnsi="Times New Roman" w:cs="Times New Roman"/>
          <w:color w:val="000000"/>
          <w:vertAlign w:val="subscript"/>
        </w:rPr>
        <w:t>2</w:t>
      </w:r>
      <w:r w:rsidR="0044494B" w:rsidRPr="0044494B">
        <w:rPr>
          <w:rFonts w:ascii="Times New Roman" w:eastAsia="Times New Roman" w:hAnsi="Times New Roman" w:cs="Times New Roman"/>
          <w:color w:val="000000"/>
        </w:rPr>
        <w:t xml:space="preserve"> capture in DAC applications.</w:t>
      </w:r>
    </w:p>
    <w:p w14:paraId="60CA55CF" w14:textId="7C11CE62" w:rsidR="0044494B" w:rsidRDefault="0044494B" w:rsidP="00174F1C">
      <w:pPr>
        <w:spacing w:after="120" w:line="240" w:lineRule="auto"/>
        <w:jc w:val="both"/>
        <w:rPr>
          <w:rFonts w:ascii="Times New Roman" w:eastAsia="Times New Roman" w:hAnsi="Times New Roman" w:cs="Times New Roman"/>
          <w:color w:val="000000"/>
        </w:rPr>
      </w:pPr>
      <w:r w:rsidRPr="0044494B">
        <w:rPr>
          <w:rFonts w:ascii="Times New Roman" w:eastAsia="Times New Roman" w:hAnsi="Times New Roman" w:cs="Times New Roman"/>
          <w:color w:val="000000"/>
        </w:rPr>
        <w:t>We started our research by developing a new method for synthesizing carbon/MOF composites. This method focused on optimizing porosity and surface area, key factors for efficient CO</w:t>
      </w:r>
      <w:r w:rsidRPr="00606468">
        <w:rPr>
          <w:rFonts w:ascii="Times New Roman" w:eastAsia="Times New Roman" w:hAnsi="Times New Roman" w:cs="Times New Roman"/>
          <w:color w:val="000000"/>
          <w:vertAlign w:val="subscript"/>
        </w:rPr>
        <w:t>2</w:t>
      </w:r>
      <w:r w:rsidRPr="0044494B">
        <w:rPr>
          <w:rFonts w:ascii="Times New Roman" w:eastAsia="Times New Roman" w:hAnsi="Times New Roman" w:cs="Times New Roman"/>
          <w:color w:val="000000"/>
        </w:rPr>
        <w:t xml:space="preserve"> adsorption. The synthesized composites were then characterized to clarify their textural properties. Porosity was mainly analyzed using argon adsorption isotherm measurements, which provided detailed insight into the pore size distribution and surface area of the composites.</w:t>
      </w:r>
      <w:r>
        <w:rPr>
          <w:rFonts w:ascii="Times New Roman" w:eastAsia="Times New Roman" w:hAnsi="Times New Roman" w:cs="Times New Roman"/>
          <w:color w:val="000000"/>
        </w:rPr>
        <w:t xml:space="preserve"> </w:t>
      </w:r>
      <w:r w:rsidRPr="0044494B">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main </w:t>
      </w:r>
      <w:r w:rsidRPr="0044494B">
        <w:rPr>
          <w:rFonts w:ascii="Times New Roman" w:eastAsia="Times New Roman" w:hAnsi="Times New Roman" w:cs="Times New Roman"/>
          <w:color w:val="000000"/>
        </w:rPr>
        <w:t>focus of our research was to evaluate the CO</w:t>
      </w:r>
      <w:r w:rsidRPr="0044494B">
        <w:rPr>
          <w:rFonts w:ascii="Times New Roman" w:eastAsia="Times New Roman" w:hAnsi="Times New Roman" w:cs="Times New Roman"/>
          <w:color w:val="000000"/>
          <w:vertAlign w:val="subscript"/>
        </w:rPr>
        <w:t>2</w:t>
      </w:r>
      <w:r w:rsidRPr="0044494B">
        <w:rPr>
          <w:rFonts w:ascii="Times New Roman" w:eastAsia="Times New Roman" w:hAnsi="Times New Roman" w:cs="Times New Roman"/>
          <w:color w:val="000000"/>
        </w:rPr>
        <w:t xml:space="preserve"> adsorption </w:t>
      </w:r>
      <w:r>
        <w:rPr>
          <w:rFonts w:ascii="Times New Roman" w:eastAsia="Times New Roman" w:hAnsi="Times New Roman" w:cs="Times New Roman"/>
          <w:color w:val="000000"/>
        </w:rPr>
        <w:t xml:space="preserve">isotherms </w:t>
      </w:r>
      <w:r w:rsidRPr="0044494B">
        <w:rPr>
          <w:rFonts w:ascii="Times New Roman" w:eastAsia="Times New Roman" w:hAnsi="Times New Roman" w:cs="Times New Roman"/>
          <w:color w:val="000000"/>
        </w:rPr>
        <w:t xml:space="preserve">of these materials at different temperatures: </w:t>
      </w:r>
      <w:r>
        <w:rPr>
          <w:rFonts w:ascii="Times New Roman" w:eastAsia="Times New Roman" w:hAnsi="Times New Roman" w:cs="Times New Roman"/>
          <w:color w:val="000000"/>
        </w:rPr>
        <w:t>273K</w:t>
      </w:r>
      <w:r w:rsidRPr="0044494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298K</w:t>
      </w:r>
      <w:r w:rsidRPr="0044494B">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323K</w:t>
      </w:r>
      <w:r w:rsidRPr="0044494B">
        <w:rPr>
          <w:rFonts w:ascii="Times New Roman" w:eastAsia="Times New Roman" w:hAnsi="Times New Roman" w:cs="Times New Roman"/>
          <w:color w:val="000000"/>
        </w:rPr>
        <w:t>. These temperatures were chosen to simulate the range of environmental conditions in which DAC systems can operate. CO</w:t>
      </w:r>
      <w:r w:rsidRPr="00606468">
        <w:rPr>
          <w:rFonts w:ascii="Times New Roman" w:eastAsia="Times New Roman" w:hAnsi="Times New Roman" w:cs="Times New Roman"/>
          <w:color w:val="000000"/>
          <w:vertAlign w:val="subscript"/>
        </w:rPr>
        <w:t>2</w:t>
      </w:r>
      <w:r w:rsidRPr="0044494B">
        <w:rPr>
          <w:rFonts w:ascii="Times New Roman" w:eastAsia="Times New Roman" w:hAnsi="Times New Roman" w:cs="Times New Roman"/>
          <w:color w:val="000000"/>
        </w:rPr>
        <w:t xml:space="preserve"> adsorption isotherms at these temperatures offer a clear picture of the CO</w:t>
      </w:r>
      <w:r w:rsidRPr="00606468">
        <w:rPr>
          <w:rFonts w:ascii="Times New Roman" w:eastAsia="Times New Roman" w:hAnsi="Times New Roman" w:cs="Times New Roman"/>
          <w:color w:val="000000"/>
          <w:vertAlign w:val="subscript"/>
        </w:rPr>
        <w:t>2</w:t>
      </w:r>
      <w:r w:rsidRPr="0044494B">
        <w:rPr>
          <w:rFonts w:ascii="Times New Roman" w:eastAsia="Times New Roman" w:hAnsi="Times New Roman" w:cs="Times New Roman"/>
          <w:color w:val="000000"/>
        </w:rPr>
        <w:t xml:space="preserve"> capture efficiency</w:t>
      </w:r>
      <w:r w:rsidR="001A035B">
        <w:rPr>
          <w:rFonts w:ascii="Times New Roman" w:eastAsia="Times New Roman" w:hAnsi="Times New Roman" w:cs="Times New Roman"/>
          <w:color w:val="000000"/>
        </w:rPr>
        <w:t xml:space="preserve">. </w:t>
      </w:r>
      <w:r w:rsidRPr="0044494B">
        <w:rPr>
          <w:rFonts w:ascii="Times New Roman" w:eastAsia="Times New Roman" w:hAnsi="Times New Roman" w:cs="Times New Roman"/>
          <w:color w:val="000000"/>
        </w:rPr>
        <w:t>In addition to these measurements, we also focused on the isosteric heat of adsorption, a key parameter in assessing the energy efficiency of the adsorption process. This parameter provides insight into the strength of the interaction between CO</w:t>
      </w:r>
      <w:r w:rsidRPr="00BC3909">
        <w:rPr>
          <w:rFonts w:ascii="Times New Roman" w:eastAsia="Times New Roman" w:hAnsi="Times New Roman" w:cs="Times New Roman"/>
          <w:color w:val="000000"/>
          <w:vertAlign w:val="subscript"/>
        </w:rPr>
        <w:t>2</w:t>
      </w:r>
      <w:r w:rsidRPr="0044494B">
        <w:rPr>
          <w:rFonts w:ascii="Times New Roman" w:eastAsia="Times New Roman" w:hAnsi="Times New Roman" w:cs="Times New Roman"/>
          <w:color w:val="000000"/>
        </w:rPr>
        <w:t xml:space="preserve"> molecules and the </w:t>
      </w:r>
      <w:r w:rsidR="00BC3909">
        <w:rPr>
          <w:rFonts w:ascii="Times New Roman" w:eastAsia="Times New Roman" w:hAnsi="Times New Roman" w:cs="Times New Roman"/>
          <w:color w:val="000000"/>
        </w:rPr>
        <w:t>adsorbent</w:t>
      </w:r>
      <w:r w:rsidRPr="0044494B">
        <w:rPr>
          <w:rFonts w:ascii="Times New Roman" w:eastAsia="Times New Roman" w:hAnsi="Times New Roman" w:cs="Times New Roman"/>
          <w:color w:val="000000"/>
        </w:rPr>
        <w:t>. Higher isosteric heat indicates stronger interactions, which may be beneficial for initial CO</w:t>
      </w:r>
      <w:r w:rsidRPr="00606468">
        <w:rPr>
          <w:rFonts w:ascii="Times New Roman" w:eastAsia="Times New Roman" w:hAnsi="Times New Roman" w:cs="Times New Roman"/>
          <w:color w:val="000000"/>
          <w:vertAlign w:val="subscript"/>
        </w:rPr>
        <w:t>2</w:t>
      </w:r>
      <w:r w:rsidRPr="0044494B">
        <w:rPr>
          <w:rFonts w:ascii="Times New Roman" w:eastAsia="Times New Roman" w:hAnsi="Times New Roman" w:cs="Times New Roman"/>
          <w:color w:val="000000"/>
        </w:rPr>
        <w:t xml:space="preserve"> capture, but may require more energy to regenerate. Our results showed significant differences in adsorption capacity and isosteric heat, highlighting the temperature-dependent behavior of these materials in CO</w:t>
      </w:r>
      <w:r w:rsidRPr="00606468">
        <w:rPr>
          <w:rFonts w:ascii="Times New Roman" w:eastAsia="Times New Roman" w:hAnsi="Times New Roman" w:cs="Times New Roman"/>
          <w:color w:val="000000"/>
          <w:vertAlign w:val="subscript"/>
        </w:rPr>
        <w:t>2</w:t>
      </w:r>
      <w:r w:rsidRPr="0044494B">
        <w:rPr>
          <w:rFonts w:ascii="Times New Roman" w:eastAsia="Times New Roman" w:hAnsi="Times New Roman" w:cs="Times New Roman"/>
          <w:color w:val="000000"/>
        </w:rPr>
        <w:t xml:space="preserve"> capture and the energy implications of their use in DAC systems.</w:t>
      </w:r>
      <w:r w:rsidR="00BC3909">
        <w:rPr>
          <w:rFonts w:ascii="Times New Roman" w:eastAsia="Times New Roman" w:hAnsi="Times New Roman" w:cs="Times New Roman"/>
          <w:color w:val="000000"/>
        </w:rPr>
        <w:t xml:space="preserve"> </w:t>
      </w:r>
      <w:r w:rsidR="00BC3909" w:rsidRPr="00BC3909">
        <w:rPr>
          <w:rFonts w:ascii="Times New Roman" w:eastAsia="Times New Roman" w:hAnsi="Times New Roman" w:cs="Times New Roman"/>
          <w:color w:val="000000"/>
        </w:rPr>
        <w:t>The study not only reinforces the potential of these materials in environmental applications, but also sets the foundation for future research to improve the performance and scalability of DAC technology</w:t>
      </w:r>
      <w:r w:rsidR="008E726B" w:rsidRPr="008E726B">
        <w:t xml:space="preserve"> </w:t>
      </w:r>
      <w:r w:rsidR="008E726B" w:rsidRPr="008E726B">
        <w:rPr>
          <w:rFonts w:ascii="Times New Roman" w:eastAsia="Times New Roman" w:hAnsi="Times New Roman" w:cs="Times New Roman"/>
          <w:color w:val="000000"/>
        </w:rPr>
        <w:t>a crucial step in breaking free from the CO</w:t>
      </w:r>
      <w:r w:rsidR="008E726B" w:rsidRPr="00606468">
        <w:rPr>
          <w:rFonts w:ascii="Times New Roman" w:eastAsia="Times New Roman" w:hAnsi="Times New Roman" w:cs="Times New Roman"/>
          <w:color w:val="000000"/>
          <w:vertAlign w:val="subscript"/>
        </w:rPr>
        <w:t>2</w:t>
      </w:r>
      <w:r w:rsidR="008E726B" w:rsidRPr="008E726B">
        <w:rPr>
          <w:rFonts w:ascii="Times New Roman" w:eastAsia="Times New Roman" w:hAnsi="Times New Roman" w:cs="Times New Roman"/>
          <w:color w:val="000000"/>
        </w:rPr>
        <w:t xml:space="preserve"> loop</w:t>
      </w:r>
      <w:r w:rsidR="008E726B">
        <w:rPr>
          <w:rFonts w:ascii="Times New Roman" w:eastAsia="Times New Roman" w:hAnsi="Times New Roman" w:cs="Times New Roman"/>
          <w:color w:val="000000"/>
        </w:rPr>
        <w:t>.</w:t>
      </w:r>
      <w:r w:rsidR="00555F51">
        <w:rPr>
          <w:rFonts w:ascii="Times New Roman" w:eastAsia="Times New Roman" w:hAnsi="Times New Roman" w:cs="Times New Roman"/>
          <w:color w:val="000000"/>
        </w:rPr>
        <w:t xml:space="preserve"> </w:t>
      </w:r>
      <w:r w:rsidR="00555F51" w:rsidRPr="00555F51">
        <w:rPr>
          <w:rFonts w:ascii="Times New Roman" w:eastAsia="Times New Roman" w:hAnsi="Times New Roman" w:cs="Times New Roman"/>
          <w:color w:val="000000"/>
        </w:rPr>
        <w:t>Addressing scalability and cost challenges is essential for advancing DAC technology. Research into adsorbent regeneration and durability will enhance real-world application, paving the way for successful, efficient CO</w:t>
      </w:r>
      <w:r w:rsidR="00555F51" w:rsidRPr="001A035B">
        <w:rPr>
          <w:rFonts w:ascii="Times New Roman" w:eastAsia="Times New Roman" w:hAnsi="Times New Roman" w:cs="Times New Roman"/>
          <w:color w:val="000000"/>
          <w:vertAlign w:val="subscript"/>
        </w:rPr>
        <w:t>2</w:t>
      </w:r>
      <w:r w:rsidR="00555F51" w:rsidRPr="00555F51">
        <w:rPr>
          <w:rFonts w:ascii="Times New Roman" w:eastAsia="Times New Roman" w:hAnsi="Times New Roman" w:cs="Times New Roman"/>
          <w:color w:val="000000"/>
        </w:rPr>
        <w:t xml:space="preserve"> mitigation.</w:t>
      </w:r>
      <w:r w:rsidR="00555F51" w:rsidRPr="00555F51">
        <w:t xml:space="preserve"> </w:t>
      </w:r>
      <w:r w:rsidR="00555F51" w:rsidRPr="00555F51">
        <w:rPr>
          <w:rFonts w:ascii="Times New Roman" w:eastAsia="Times New Roman" w:hAnsi="Times New Roman" w:cs="Times New Roman"/>
          <w:color w:val="000000"/>
        </w:rPr>
        <w:t>Our findings demonstrate significant advances in DAC technology, offering a hopeful outlook towards successfully addressing the global challenge of elevated atmospheric CO</w:t>
      </w:r>
      <w:r w:rsidR="00555F51" w:rsidRPr="001A035B">
        <w:rPr>
          <w:rFonts w:ascii="Times New Roman" w:eastAsia="Times New Roman" w:hAnsi="Times New Roman" w:cs="Times New Roman"/>
          <w:color w:val="000000"/>
          <w:vertAlign w:val="subscript"/>
        </w:rPr>
        <w:t>2</w:t>
      </w:r>
      <w:r w:rsidR="00555F51" w:rsidRPr="00555F51">
        <w:rPr>
          <w:rFonts w:ascii="Times New Roman" w:eastAsia="Times New Roman" w:hAnsi="Times New Roman" w:cs="Times New Roman"/>
          <w:color w:val="000000"/>
        </w:rPr>
        <w:t xml:space="preserve"> levels.</w:t>
      </w:r>
    </w:p>
    <w:p w14:paraId="198F97AE" w14:textId="77777777" w:rsidR="00555F51" w:rsidRDefault="00555F51" w:rsidP="00174F1C">
      <w:pPr>
        <w:spacing w:after="120" w:line="240" w:lineRule="auto"/>
        <w:jc w:val="both"/>
        <w:rPr>
          <w:rFonts w:ascii="Times New Roman" w:eastAsia="Times New Roman" w:hAnsi="Times New Roman" w:cs="Times New Roman"/>
          <w:color w:val="000000"/>
        </w:rPr>
      </w:pPr>
    </w:p>
    <w:p w14:paraId="237D5B8E" w14:textId="40C1ADAB" w:rsidR="00174F1C" w:rsidRPr="007569C4" w:rsidRDefault="00174F1C" w:rsidP="00174F1C">
      <w:pPr>
        <w:spacing w:after="120" w:line="240" w:lineRule="auto"/>
        <w:jc w:val="both"/>
        <w:rPr>
          <w:rFonts w:ascii="Times New Roman" w:eastAsia="Times New Roman" w:hAnsi="Times New Roman" w:cs="Times New Roman"/>
          <w:color w:val="000000"/>
          <w:sz w:val="20"/>
          <w:szCs w:val="20"/>
        </w:rPr>
      </w:pPr>
      <w:r w:rsidRPr="007569C4">
        <w:rPr>
          <w:rFonts w:ascii="Times New Roman" w:eastAsia="Times New Roman" w:hAnsi="Times New Roman" w:cs="Times New Roman"/>
          <w:b/>
          <w:color w:val="000000"/>
        </w:rPr>
        <w:t>Acknowledgements:</w:t>
      </w:r>
      <w:r w:rsidRPr="007569C4">
        <w:rPr>
          <w:rFonts w:ascii="Times New Roman" w:eastAsia="Times New Roman" w:hAnsi="Times New Roman" w:cs="Times New Roman"/>
          <w:color w:val="000000"/>
        </w:rPr>
        <w:br/>
      </w:r>
      <w:r w:rsidR="00625432" w:rsidRPr="00625432">
        <w:rPr>
          <w:rFonts w:ascii="Times New Roman" w:eastAsia="Times New Roman" w:hAnsi="Times New Roman" w:cs="Times New Roman"/>
          <w:color w:val="000000"/>
          <w:sz w:val="20"/>
          <w:szCs w:val="20"/>
        </w:rPr>
        <w:t>Funding: The project was carried out within the OPUS 2022. This research was fully funded by the National Science Centre, Poland, grant number OPUS-22 UMO-2021/43/B/ST8/1636.</w:t>
      </w:r>
    </w:p>
    <w:p w14:paraId="3BD4F4E7" w14:textId="25B903B4" w:rsidR="001041DC" w:rsidRPr="007569C4" w:rsidRDefault="001041DC" w:rsidP="00FE41A2">
      <w:pPr>
        <w:rPr>
          <w:rFonts w:ascii="Times New Roman" w:eastAsia="Times New Roman" w:hAnsi="Times New Roman" w:cs="Times New Roman"/>
          <w:color w:val="000000"/>
          <w:sz w:val="20"/>
          <w:szCs w:val="20"/>
        </w:rPr>
      </w:pPr>
    </w:p>
    <w:sectPr w:rsidR="001041DC" w:rsidRPr="007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lloids and Surfaces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fxdr5802fsneedz6vrxwjd9af2a25fzsp&quot;&gt;Template_Library&lt;record-ids&gt;&lt;item&gt;1&lt;/item&gt;&lt;item&gt;2&lt;/item&gt;&lt;item&gt;3&lt;/item&gt;&lt;/record-ids&gt;&lt;/item&gt;&lt;/Libraries&gt;"/>
  </w:docVars>
  <w:rsids>
    <w:rsidRoot w:val="00AC1B00"/>
    <w:rsid w:val="000B53FF"/>
    <w:rsid w:val="001041DC"/>
    <w:rsid w:val="00171D2B"/>
    <w:rsid w:val="00174F1C"/>
    <w:rsid w:val="001A035B"/>
    <w:rsid w:val="001B6C02"/>
    <w:rsid w:val="001D06DE"/>
    <w:rsid w:val="00253E55"/>
    <w:rsid w:val="00277E9A"/>
    <w:rsid w:val="003B0765"/>
    <w:rsid w:val="004000BC"/>
    <w:rsid w:val="0044494B"/>
    <w:rsid w:val="004832A8"/>
    <w:rsid w:val="00555F51"/>
    <w:rsid w:val="00606468"/>
    <w:rsid w:val="00625432"/>
    <w:rsid w:val="007569C4"/>
    <w:rsid w:val="00896EDC"/>
    <w:rsid w:val="008E726B"/>
    <w:rsid w:val="009019E9"/>
    <w:rsid w:val="00920AB4"/>
    <w:rsid w:val="009D6729"/>
    <w:rsid w:val="00A52AA2"/>
    <w:rsid w:val="00AB6081"/>
    <w:rsid w:val="00AC1B00"/>
    <w:rsid w:val="00AE7ACA"/>
    <w:rsid w:val="00BB0642"/>
    <w:rsid w:val="00BC1B78"/>
    <w:rsid w:val="00BC3909"/>
    <w:rsid w:val="00C06E3D"/>
    <w:rsid w:val="00C532F9"/>
    <w:rsid w:val="00C628FD"/>
    <w:rsid w:val="00D33C2F"/>
    <w:rsid w:val="00D60FB2"/>
    <w:rsid w:val="00D85DE7"/>
    <w:rsid w:val="00DA7576"/>
    <w:rsid w:val="00E63E14"/>
    <w:rsid w:val="00EB60F1"/>
    <w:rsid w:val="00FA3AF3"/>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402"/>
  <w15:chartTrackingRefBased/>
  <w15:docId w15:val="{3364B40E-63A1-4CC7-9CA9-B163090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C02"/>
    <w:pPr>
      <w:spacing w:after="200" w:line="276"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intensywne">
    <w:name w:val="Intense Emphasis"/>
    <w:basedOn w:val="Domylnaczcionkaakapitu"/>
    <w:uiPriority w:val="21"/>
    <w:qFormat/>
    <w:rsid w:val="001B6C02"/>
    <w:rPr>
      <w:b/>
      <w:bCs/>
      <w:i/>
      <w:iCs/>
      <w:color w:val="4472C4" w:themeColor="accent1"/>
    </w:rPr>
  </w:style>
  <w:style w:type="paragraph" w:customStyle="1" w:styleId="EndNoteBibliographyTitle">
    <w:name w:val="EndNote Bibliography Title"/>
    <w:basedOn w:val="Normalny"/>
    <w:link w:val="EndNoteBibliographyTitleChar"/>
    <w:rsid w:val="00FE41A2"/>
    <w:pPr>
      <w:spacing w:after="0"/>
      <w:jc w:val="center"/>
    </w:pPr>
    <w:rPr>
      <w:rFonts w:ascii="Calibri" w:hAnsi="Calibri" w:cs="Calibri"/>
      <w:noProof/>
    </w:rPr>
  </w:style>
  <w:style w:type="character" w:customStyle="1" w:styleId="EndNoteBibliographyTitleChar">
    <w:name w:val="EndNote Bibliography Title Char"/>
    <w:basedOn w:val="Domylnaczcionkaakapitu"/>
    <w:link w:val="EndNoteBibliographyTitle"/>
    <w:rsid w:val="00FE41A2"/>
    <w:rPr>
      <w:rFonts w:ascii="Calibri" w:eastAsiaTheme="minorEastAsia" w:hAnsi="Calibri" w:cs="Calibri"/>
      <w:noProof/>
    </w:rPr>
  </w:style>
  <w:style w:type="paragraph" w:customStyle="1" w:styleId="EndNoteBibliography">
    <w:name w:val="EndNote Bibliography"/>
    <w:basedOn w:val="Normalny"/>
    <w:link w:val="EndNoteBibliographyChar"/>
    <w:rsid w:val="00FE41A2"/>
    <w:pPr>
      <w:spacing w:line="240" w:lineRule="auto"/>
      <w:jc w:val="both"/>
    </w:pPr>
    <w:rPr>
      <w:rFonts w:ascii="Calibri" w:hAnsi="Calibri" w:cs="Calibri"/>
      <w:noProof/>
    </w:rPr>
  </w:style>
  <w:style w:type="character" w:customStyle="1" w:styleId="EndNoteBibliographyChar">
    <w:name w:val="EndNote Bibliography Char"/>
    <w:basedOn w:val="Domylnaczcionkaakapitu"/>
    <w:link w:val="EndNoteBibliography"/>
    <w:rsid w:val="00FE41A2"/>
    <w:rPr>
      <w:rFonts w:ascii="Calibri" w:eastAsiaTheme="minorEastAsia" w:hAnsi="Calibri" w:cs="Calibri"/>
      <w:noProof/>
    </w:rPr>
  </w:style>
  <w:style w:type="character" w:styleId="Hipercze">
    <w:name w:val="Hyperlink"/>
    <w:basedOn w:val="Domylnaczcionkaakapitu"/>
    <w:uiPriority w:val="99"/>
    <w:unhideWhenUsed/>
    <w:rsid w:val="004832A8"/>
    <w:rPr>
      <w:color w:val="0563C1" w:themeColor="hyperlink"/>
      <w:u w:val="single"/>
    </w:rPr>
  </w:style>
  <w:style w:type="character" w:styleId="Wzmianka">
    <w:name w:val="Mention"/>
    <w:basedOn w:val="Domylnaczcionkaakapitu"/>
    <w:uiPriority w:val="99"/>
    <w:semiHidden/>
    <w:unhideWhenUsed/>
    <w:rsid w:val="004832A8"/>
    <w:rPr>
      <w:color w:val="2B579A"/>
      <w:shd w:val="clear" w:color="auto" w:fill="E6E6E6"/>
    </w:rPr>
  </w:style>
  <w:style w:type="character" w:styleId="UyteHipercze">
    <w:name w:val="FollowedHyperlink"/>
    <w:basedOn w:val="Domylnaczcionkaakapitu"/>
    <w:uiPriority w:val="99"/>
    <w:semiHidden/>
    <w:unhideWhenUsed/>
    <w:rsid w:val="00483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c51be2-e0d9-4629-a5fc-460b4f0005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19B8285DCEAB418587BB75FE940806" ma:contentTypeVersion="17" ma:contentTypeDescription="Utwórz nowy dokument." ma:contentTypeScope="" ma:versionID="ef7304fa4007ff70a11b27378797f7a4">
  <xsd:schema xmlns:xsd="http://www.w3.org/2001/XMLSchema" xmlns:xs="http://www.w3.org/2001/XMLSchema" xmlns:p="http://schemas.microsoft.com/office/2006/metadata/properties" xmlns:ns3="bbc51be2-e0d9-4629-a5fc-460b4f0005df" xmlns:ns4="82978f0d-d7ef-4329-91e9-843ad866efd6" targetNamespace="http://schemas.microsoft.com/office/2006/metadata/properties" ma:root="true" ma:fieldsID="ee2e2a1750c7c6d7d58be8ca05631575" ns3:_="" ns4:_="">
    <xsd:import namespace="bbc51be2-e0d9-4629-a5fc-460b4f0005df"/>
    <xsd:import namespace="82978f0d-d7ef-4329-91e9-843ad866ef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51be2-e0d9-4629-a5fc-460b4f000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978f0d-d7ef-4329-91e9-843ad866efd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21BBD-7E31-4986-87A1-8C2EEBED35C8}">
  <ds:schemaRefs>
    <ds:schemaRef ds:uri="http://schemas.microsoft.com/office/2006/metadata/properties"/>
    <ds:schemaRef ds:uri="http://schemas.microsoft.com/office/infopath/2007/PartnerControls"/>
    <ds:schemaRef ds:uri="bbc51be2-e0d9-4629-a5fc-460b4f0005df"/>
  </ds:schemaRefs>
</ds:datastoreItem>
</file>

<file path=customXml/itemProps2.xml><?xml version="1.0" encoding="utf-8"?>
<ds:datastoreItem xmlns:ds="http://schemas.openxmlformats.org/officeDocument/2006/customXml" ds:itemID="{9A3E1421-9A27-4851-9A7E-DCDF95F2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51be2-e0d9-4629-a5fc-460b4f0005df"/>
    <ds:schemaRef ds:uri="82978f0d-d7ef-4329-91e9-843ad866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6A39E-1C31-4649-B047-DBC3E6243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2876</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Pinheiro Dantas</dc:creator>
  <cp:keywords/>
  <dc:description/>
  <cp:lastModifiedBy>Jakub Szczurowski</cp:lastModifiedBy>
  <cp:revision>4</cp:revision>
  <dcterms:created xsi:type="dcterms:W3CDTF">2023-11-24T19:43:00Z</dcterms:created>
  <dcterms:modified xsi:type="dcterms:W3CDTF">2023-11-28T10:42:00Z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0x0101006019B8285DCEAB418587BB75FE940806</vt:lpwstr>
  </property>
</Properties>
</file>